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436D" w14:textId="77777777" w:rsidR="00FB1331" w:rsidRPr="00C257A6" w:rsidRDefault="00FB1331">
      <w:pPr>
        <w:pStyle w:val="IgnoredSmall"/>
      </w:pPr>
      <w:r w:rsidRPr="00C257A6">
        <w:t xml:space="preserve"> </w:t>
      </w:r>
    </w:p>
    <w:p w14:paraId="0D8A8551" w14:textId="77777777" w:rsidR="007D5150" w:rsidRDefault="007D5150" w:rsidP="004B7A5A">
      <w:pPr>
        <w:pStyle w:val="DocumentTitle"/>
        <w:rPr>
          <w:rFonts w:cs="Arial"/>
          <w:sz w:val="20"/>
          <w:szCs w:val="20"/>
        </w:rPr>
      </w:pPr>
      <w:bookmarkStart w:id="0" w:name="a000001"/>
      <w:r>
        <w:rPr>
          <w:rFonts w:cs="Arial"/>
          <w:sz w:val="20"/>
          <w:szCs w:val="20"/>
        </w:rPr>
        <w:t>EFFICIENCY MAINE TRUST</w:t>
      </w:r>
    </w:p>
    <w:p w14:paraId="16292A4D" w14:textId="77777777" w:rsidR="00FB1331" w:rsidRPr="007D5150" w:rsidRDefault="00FB1331" w:rsidP="004B7A5A">
      <w:pPr>
        <w:pStyle w:val="DocumentTitle"/>
        <w:rPr>
          <w:rFonts w:cs="Arial"/>
          <w:sz w:val="20"/>
          <w:szCs w:val="20"/>
        </w:rPr>
      </w:pPr>
      <w:r w:rsidRPr="007D5150">
        <w:rPr>
          <w:rFonts w:cs="Arial"/>
          <w:sz w:val="20"/>
          <w:szCs w:val="20"/>
        </w:rPr>
        <w:t>Services Agreement</w:t>
      </w:r>
      <w:bookmarkEnd w:id="0"/>
    </w:p>
    <w:p w14:paraId="44489674" w14:textId="77777777" w:rsidR="004B7A5A" w:rsidRDefault="004B7A5A" w:rsidP="004B7A5A">
      <w:pPr>
        <w:pStyle w:val="NormalWeb"/>
        <w:rPr>
          <w:rFonts w:ascii="Arial" w:hAnsi="Arial" w:cs="Arial"/>
          <w:color w:val="000000"/>
          <w:sz w:val="20"/>
          <w:szCs w:val="20"/>
        </w:rPr>
      </w:pPr>
      <w:r>
        <w:rPr>
          <w:rFonts w:ascii="Arial" w:hAnsi="Arial" w:cs="Arial"/>
          <w:color w:val="000000"/>
          <w:sz w:val="20"/>
          <w:szCs w:val="20"/>
        </w:rPr>
        <w:t xml:space="preserve">Services Agreement No. </w:t>
      </w:r>
      <w:r w:rsidRPr="004B7A5A">
        <w:rPr>
          <w:rFonts w:ascii="Arial" w:hAnsi="Arial" w:cs="Arial"/>
          <w:color w:val="000000"/>
          <w:sz w:val="20"/>
          <w:szCs w:val="20"/>
          <w:highlight w:val="yellow"/>
        </w:rPr>
        <w:t>____</w:t>
      </w:r>
    </w:p>
    <w:p w14:paraId="2FC0A8BF" w14:textId="77777777" w:rsidR="00FB1331" w:rsidRPr="007D5150" w:rsidRDefault="00FB1331" w:rsidP="004726A7">
      <w:pPr>
        <w:pStyle w:val="NormalWeb"/>
        <w:rPr>
          <w:rFonts w:ascii="Arial" w:hAnsi="Arial" w:cs="Arial"/>
          <w:color w:val="000000"/>
          <w:sz w:val="20"/>
          <w:szCs w:val="20"/>
        </w:rPr>
      </w:pPr>
      <w:r w:rsidRPr="007D5150">
        <w:rPr>
          <w:rFonts w:ascii="Arial" w:hAnsi="Arial" w:cs="Arial"/>
          <w:color w:val="000000"/>
          <w:sz w:val="20"/>
          <w:szCs w:val="20"/>
        </w:rPr>
        <w:t>This Services Agreement (this "</w:t>
      </w:r>
      <w:r w:rsidRPr="00AA3EFF">
        <w:rPr>
          <w:rFonts w:ascii="Arial" w:hAnsi="Arial" w:cs="Arial"/>
          <w:color w:val="000000"/>
          <w:sz w:val="20"/>
          <w:szCs w:val="20"/>
        </w:rPr>
        <w:t>Agreement</w:t>
      </w:r>
      <w:r w:rsidRPr="00821BCD">
        <w:rPr>
          <w:rFonts w:ascii="Arial" w:hAnsi="Arial" w:cs="Arial"/>
          <w:color w:val="000000"/>
          <w:sz w:val="20"/>
          <w:szCs w:val="20"/>
        </w:rPr>
        <w:t>"), dated as of [</w:t>
      </w:r>
      <w:r w:rsidRPr="00821BCD">
        <w:rPr>
          <w:rFonts w:ascii="Arial" w:hAnsi="Arial" w:cs="Arial"/>
          <w:color w:val="000000"/>
          <w:sz w:val="20"/>
          <w:szCs w:val="20"/>
          <w:highlight w:val="yellow"/>
        </w:rPr>
        <w:t>DATE</w:t>
      </w:r>
      <w:r w:rsidRPr="00821BCD">
        <w:rPr>
          <w:rFonts w:ascii="Arial" w:hAnsi="Arial" w:cs="Arial"/>
          <w:color w:val="000000"/>
          <w:sz w:val="20"/>
          <w:szCs w:val="20"/>
        </w:rPr>
        <w:t>] (the "</w:t>
      </w:r>
      <w:r w:rsidRPr="00AA3EFF">
        <w:rPr>
          <w:rFonts w:ascii="Arial" w:hAnsi="Arial" w:cs="Arial"/>
          <w:color w:val="000000"/>
          <w:sz w:val="20"/>
          <w:szCs w:val="20"/>
        </w:rPr>
        <w:t>Effective Date</w:t>
      </w:r>
      <w:r w:rsidRPr="00821BCD">
        <w:rPr>
          <w:rFonts w:ascii="Arial" w:hAnsi="Arial" w:cs="Arial"/>
          <w:color w:val="000000"/>
          <w:sz w:val="20"/>
          <w:szCs w:val="20"/>
        </w:rPr>
        <w:t>"), is by and between [</w:t>
      </w:r>
      <w:r w:rsidR="00071EAC">
        <w:rPr>
          <w:rFonts w:ascii="Arial" w:hAnsi="Arial" w:cs="Arial"/>
          <w:color w:val="000000"/>
          <w:sz w:val="20"/>
          <w:szCs w:val="20"/>
          <w:highlight w:val="yellow"/>
        </w:rPr>
        <w:t>PROVIDER</w:t>
      </w:r>
      <w:r w:rsidRPr="00821BCD">
        <w:rPr>
          <w:rFonts w:ascii="Arial" w:hAnsi="Arial" w:cs="Arial"/>
          <w:color w:val="000000"/>
          <w:sz w:val="20"/>
          <w:szCs w:val="20"/>
          <w:highlight w:val="yellow"/>
        </w:rPr>
        <w:t xml:space="preserve"> NAME</w:t>
      </w:r>
      <w:r w:rsidRPr="00821BCD">
        <w:rPr>
          <w:rFonts w:ascii="Arial" w:hAnsi="Arial" w:cs="Arial"/>
          <w:color w:val="000000"/>
          <w:sz w:val="20"/>
          <w:szCs w:val="20"/>
        </w:rPr>
        <w:t>], a [</w:t>
      </w:r>
      <w:r w:rsidRPr="00821BCD">
        <w:rPr>
          <w:rFonts w:ascii="Arial" w:hAnsi="Arial" w:cs="Arial"/>
          <w:color w:val="000000"/>
          <w:sz w:val="20"/>
          <w:szCs w:val="20"/>
          <w:highlight w:val="yellow"/>
        </w:rPr>
        <w:t xml:space="preserve">STATE OF </w:t>
      </w:r>
      <w:r w:rsidR="004726A7">
        <w:rPr>
          <w:rFonts w:ascii="Arial" w:hAnsi="Arial" w:cs="Arial"/>
          <w:color w:val="000000"/>
          <w:sz w:val="20"/>
          <w:szCs w:val="20"/>
          <w:highlight w:val="yellow"/>
        </w:rPr>
        <w:t>ORGANIZATION] [corporation/LLC/</w:t>
      </w:r>
      <w:r w:rsidR="00B83951">
        <w:rPr>
          <w:rFonts w:ascii="Arial" w:hAnsi="Arial" w:cs="Arial"/>
          <w:color w:val="000000"/>
          <w:sz w:val="20"/>
          <w:szCs w:val="20"/>
          <w:highlight w:val="yellow"/>
        </w:rPr>
        <w:t>partnership/proprietorship</w:t>
      </w:r>
      <w:r w:rsidRPr="00821BCD">
        <w:rPr>
          <w:rFonts w:ascii="Arial" w:hAnsi="Arial" w:cs="Arial"/>
          <w:color w:val="000000"/>
          <w:sz w:val="20"/>
          <w:szCs w:val="20"/>
        </w:rPr>
        <w:t>], with offices located at [</w:t>
      </w:r>
      <w:r w:rsidRPr="00821BCD">
        <w:rPr>
          <w:rFonts w:ascii="Arial" w:hAnsi="Arial" w:cs="Arial"/>
          <w:color w:val="000000"/>
          <w:sz w:val="20"/>
          <w:szCs w:val="20"/>
          <w:highlight w:val="yellow"/>
        </w:rPr>
        <w:t>ADDRESS</w:t>
      </w:r>
      <w:r w:rsidRPr="00821BCD">
        <w:rPr>
          <w:rFonts w:ascii="Arial" w:hAnsi="Arial" w:cs="Arial"/>
          <w:color w:val="000000"/>
          <w:sz w:val="20"/>
          <w:szCs w:val="20"/>
        </w:rPr>
        <w:t>] ("</w:t>
      </w:r>
      <w:r w:rsidR="00071EAC" w:rsidRPr="00AA3EFF">
        <w:rPr>
          <w:rFonts w:ascii="Arial" w:hAnsi="Arial" w:cs="Arial"/>
          <w:color w:val="000000"/>
          <w:sz w:val="20"/>
          <w:szCs w:val="20"/>
        </w:rPr>
        <w:t>Provider</w:t>
      </w:r>
      <w:r w:rsidRPr="00821BCD">
        <w:rPr>
          <w:rFonts w:ascii="Arial" w:hAnsi="Arial" w:cs="Arial"/>
          <w:color w:val="000000"/>
          <w:sz w:val="20"/>
          <w:szCs w:val="20"/>
        </w:rPr>
        <w:t xml:space="preserve">") and </w:t>
      </w:r>
      <w:r w:rsidR="00821BCD">
        <w:rPr>
          <w:rFonts w:ascii="Arial" w:hAnsi="Arial" w:cs="Arial"/>
          <w:sz w:val="20"/>
          <w:szCs w:val="20"/>
        </w:rPr>
        <w:t>Efficiency M</w:t>
      </w:r>
      <w:r w:rsidR="00821BCD" w:rsidRPr="00821BCD">
        <w:rPr>
          <w:rFonts w:ascii="Arial" w:hAnsi="Arial" w:cs="Arial"/>
          <w:sz w:val="20"/>
          <w:szCs w:val="20"/>
        </w:rPr>
        <w:t>aine Trust, an independent, quasi-state agency of the State of Maine</w:t>
      </w:r>
      <w:r w:rsidRPr="00821BCD">
        <w:rPr>
          <w:rFonts w:ascii="Arial" w:hAnsi="Arial" w:cs="Arial"/>
          <w:color w:val="000000"/>
          <w:sz w:val="20"/>
          <w:szCs w:val="20"/>
        </w:rPr>
        <w:t xml:space="preserve"> with offices located at </w:t>
      </w:r>
      <w:r w:rsidR="00821BCD" w:rsidRPr="00821BCD">
        <w:rPr>
          <w:rFonts w:ascii="Arial" w:hAnsi="Arial" w:cs="Arial"/>
          <w:color w:val="000000"/>
          <w:sz w:val="20"/>
          <w:szCs w:val="20"/>
        </w:rPr>
        <w:t>168 Capitol Street, Suite 1, Augusta, ME 04330-6856</w:t>
      </w:r>
      <w:r w:rsidR="00821BCD">
        <w:rPr>
          <w:rFonts w:ascii="Arial" w:hAnsi="Arial" w:cs="Arial"/>
          <w:color w:val="000000"/>
          <w:sz w:val="20"/>
          <w:szCs w:val="20"/>
        </w:rPr>
        <w:t xml:space="preserve"> </w:t>
      </w:r>
      <w:r w:rsidRPr="007D5150">
        <w:rPr>
          <w:rFonts w:ascii="Arial" w:hAnsi="Arial" w:cs="Arial"/>
          <w:color w:val="000000"/>
          <w:sz w:val="20"/>
          <w:szCs w:val="20"/>
        </w:rPr>
        <w:t>("</w:t>
      </w:r>
      <w:r w:rsidR="00821BCD" w:rsidRPr="00AA3EFF">
        <w:rPr>
          <w:rFonts w:ascii="Arial" w:hAnsi="Arial" w:cs="Arial"/>
          <w:color w:val="000000"/>
          <w:sz w:val="20"/>
          <w:szCs w:val="20"/>
        </w:rPr>
        <w:t>Trust</w:t>
      </w:r>
      <w:r w:rsidRPr="007D5150">
        <w:rPr>
          <w:rFonts w:ascii="Arial" w:hAnsi="Arial" w:cs="Arial"/>
          <w:color w:val="000000"/>
          <w:sz w:val="20"/>
          <w:szCs w:val="20"/>
        </w:rPr>
        <w:t>").</w:t>
      </w:r>
    </w:p>
    <w:p w14:paraId="0D16819B" w14:textId="77777777" w:rsidR="00FB1331" w:rsidRPr="007D5150" w:rsidRDefault="00FB1331" w:rsidP="004B7A5A">
      <w:pPr>
        <w:pStyle w:val="Para"/>
        <w:rPr>
          <w:rFonts w:ascii="Arial" w:hAnsi="Arial" w:cs="Arial"/>
          <w:sz w:val="20"/>
          <w:szCs w:val="20"/>
        </w:rPr>
      </w:pPr>
      <w:proofErr w:type="gramStart"/>
      <w:r w:rsidRPr="007D5150">
        <w:rPr>
          <w:rFonts w:ascii="Arial" w:hAnsi="Arial" w:cs="Arial"/>
          <w:sz w:val="20"/>
          <w:szCs w:val="20"/>
        </w:rPr>
        <w:t>WHEREAS,</w:t>
      </w:r>
      <w:proofErr w:type="gramEnd"/>
      <w:r w:rsidRPr="007D5150">
        <w:rPr>
          <w:rFonts w:ascii="Arial" w:hAnsi="Arial" w:cs="Arial"/>
          <w:sz w:val="20"/>
          <w:szCs w:val="20"/>
        </w:rPr>
        <w:t xml:space="preserve"> </w:t>
      </w:r>
      <w:r w:rsidR="00821BCD">
        <w:rPr>
          <w:rFonts w:ascii="Arial" w:hAnsi="Arial" w:cs="Arial"/>
          <w:sz w:val="20"/>
          <w:szCs w:val="20"/>
        </w:rPr>
        <w:t>Trust</w:t>
      </w:r>
      <w:r w:rsidRPr="007D5150">
        <w:rPr>
          <w:rFonts w:ascii="Arial" w:hAnsi="Arial" w:cs="Arial"/>
          <w:sz w:val="20"/>
          <w:szCs w:val="20"/>
        </w:rPr>
        <w:t xml:space="preserve"> desires to retain </w:t>
      </w:r>
      <w:r w:rsidR="00071EAC">
        <w:rPr>
          <w:rFonts w:ascii="Arial" w:hAnsi="Arial" w:cs="Arial"/>
          <w:sz w:val="20"/>
          <w:szCs w:val="20"/>
        </w:rPr>
        <w:t>Provider</w:t>
      </w:r>
      <w:r w:rsidRPr="007D5150">
        <w:rPr>
          <w:rFonts w:ascii="Arial" w:hAnsi="Arial" w:cs="Arial"/>
          <w:sz w:val="20"/>
          <w:szCs w:val="20"/>
        </w:rPr>
        <w:t xml:space="preserve"> to provide </w:t>
      </w:r>
      <w:r w:rsidR="00821BCD">
        <w:rPr>
          <w:rFonts w:ascii="Arial" w:hAnsi="Arial" w:cs="Arial"/>
          <w:sz w:val="20"/>
          <w:szCs w:val="20"/>
        </w:rPr>
        <w:t>certain</w:t>
      </w:r>
      <w:r w:rsidRPr="007D5150">
        <w:rPr>
          <w:rFonts w:ascii="Arial" w:hAnsi="Arial" w:cs="Arial"/>
          <w:sz w:val="20"/>
          <w:szCs w:val="20"/>
        </w:rPr>
        <w:t xml:space="preserve"> services under the terms and conditions hereinafter set forth, and </w:t>
      </w:r>
      <w:r w:rsidR="00071EAC">
        <w:rPr>
          <w:rFonts w:ascii="Arial" w:hAnsi="Arial" w:cs="Arial"/>
          <w:sz w:val="20"/>
          <w:szCs w:val="20"/>
        </w:rPr>
        <w:t>Provider</w:t>
      </w:r>
      <w:r w:rsidRPr="007D5150">
        <w:rPr>
          <w:rFonts w:ascii="Arial" w:hAnsi="Arial" w:cs="Arial"/>
          <w:sz w:val="20"/>
          <w:szCs w:val="20"/>
        </w:rPr>
        <w:t xml:space="preserve"> is willing to perform such services</w:t>
      </w:r>
      <w:r w:rsidR="00B145A2">
        <w:rPr>
          <w:rFonts w:ascii="Arial" w:hAnsi="Arial" w:cs="Arial"/>
          <w:sz w:val="20"/>
          <w:szCs w:val="20"/>
        </w:rPr>
        <w:t xml:space="preserve"> on such term and conditions</w:t>
      </w:r>
      <w:r w:rsidRPr="007D5150">
        <w:rPr>
          <w:rFonts w:ascii="Arial" w:hAnsi="Arial" w:cs="Arial"/>
          <w:sz w:val="20"/>
          <w:szCs w:val="20"/>
        </w:rPr>
        <w:t>;</w:t>
      </w:r>
    </w:p>
    <w:p w14:paraId="3376BF19" w14:textId="77777777" w:rsidR="00FB1331" w:rsidRPr="007D5150" w:rsidRDefault="00FB1331" w:rsidP="004B7A5A">
      <w:pPr>
        <w:pStyle w:val="Para"/>
        <w:rPr>
          <w:rFonts w:ascii="Arial" w:hAnsi="Arial" w:cs="Arial"/>
          <w:sz w:val="20"/>
          <w:szCs w:val="20"/>
        </w:rPr>
      </w:pPr>
      <w:r w:rsidRPr="007D5150">
        <w:rPr>
          <w:rFonts w:ascii="Arial" w:hAnsi="Arial" w:cs="Arial"/>
          <w:sz w:val="20"/>
          <w:szCs w:val="20"/>
        </w:rPr>
        <w:t xml:space="preserve">NOW, THEREFORE, in consideration of the mutual covenants and agreements hereinafter set forth and for other good and valuable consideration, the receipt and sufficiency of which are hereby acknowledged, </w:t>
      </w:r>
      <w:r w:rsidR="00071EAC">
        <w:rPr>
          <w:rFonts w:ascii="Arial" w:hAnsi="Arial" w:cs="Arial"/>
          <w:sz w:val="20"/>
          <w:szCs w:val="20"/>
        </w:rPr>
        <w:t>Provider</w:t>
      </w:r>
      <w:r w:rsidRPr="007D5150">
        <w:rPr>
          <w:rFonts w:ascii="Arial" w:hAnsi="Arial" w:cs="Arial"/>
          <w:sz w:val="20"/>
          <w:szCs w:val="20"/>
        </w:rPr>
        <w:t xml:space="preserve"> and </w:t>
      </w:r>
      <w:r w:rsidR="00821BCD">
        <w:rPr>
          <w:rFonts w:ascii="Arial" w:hAnsi="Arial" w:cs="Arial"/>
          <w:sz w:val="20"/>
          <w:szCs w:val="20"/>
        </w:rPr>
        <w:t>Trust</w:t>
      </w:r>
      <w:r w:rsidRPr="007D5150">
        <w:rPr>
          <w:rFonts w:ascii="Arial" w:hAnsi="Arial" w:cs="Arial"/>
          <w:sz w:val="20"/>
          <w:szCs w:val="20"/>
        </w:rPr>
        <w:t xml:space="preserve"> (hereinafter, collectively, the "</w:t>
      </w:r>
      <w:r w:rsidRPr="00AA3EFF">
        <w:rPr>
          <w:rFonts w:ascii="Arial" w:hAnsi="Arial" w:cs="Arial"/>
          <w:sz w:val="20"/>
          <w:szCs w:val="20"/>
        </w:rPr>
        <w:t>Parties</w:t>
      </w:r>
      <w:r w:rsidR="00AA3EFF">
        <w:rPr>
          <w:rFonts w:ascii="Arial" w:hAnsi="Arial" w:cs="Arial"/>
          <w:sz w:val="20"/>
          <w:szCs w:val="20"/>
        </w:rPr>
        <w:t>,</w:t>
      </w:r>
      <w:r w:rsidRPr="007D5150">
        <w:rPr>
          <w:rFonts w:ascii="Arial" w:hAnsi="Arial" w:cs="Arial"/>
          <w:sz w:val="20"/>
          <w:szCs w:val="20"/>
        </w:rPr>
        <w:t>" or each, individually, a "</w:t>
      </w:r>
      <w:r w:rsidRPr="00AA3EFF">
        <w:rPr>
          <w:rFonts w:ascii="Arial" w:hAnsi="Arial" w:cs="Arial"/>
          <w:sz w:val="20"/>
          <w:szCs w:val="20"/>
        </w:rPr>
        <w:t>Party</w:t>
      </w:r>
      <w:r w:rsidRPr="007D5150">
        <w:rPr>
          <w:rFonts w:ascii="Arial" w:hAnsi="Arial" w:cs="Arial"/>
          <w:sz w:val="20"/>
          <w:szCs w:val="20"/>
        </w:rPr>
        <w:t>") agree as follows:</w:t>
      </w:r>
    </w:p>
    <w:p w14:paraId="6D8DE6DD" w14:textId="77777777" w:rsidR="00FB1331" w:rsidRPr="007D5150" w:rsidRDefault="00FB1331" w:rsidP="004B7A5A">
      <w:pPr>
        <w:pStyle w:val="IgnoredSmall"/>
        <w:rPr>
          <w:rFonts w:ascii="Arial" w:hAnsi="Arial" w:cs="Arial"/>
          <w:sz w:val="20"/>
          <w:szCs w:val="20"/>
        </w:rPr>
      </w:pPr>
      <w:r w:rsidRPr="007D5150">
        <w:rPr>
          <w:rFonts w:ascii="Arial" w:hAnsi="Arial" w:cs="Arial"/>
          <w:sz w:val="20"/>
          <w:szCs w:val="20"/>
        </w:rPr>
        <w:t xml:space="preserve"> </w:t>
      </w:r>
    </w:p>
    <w:p w14:paraId="77DEA2BE" w14:textId="77777777" w:rsidR="00FB1331" w:rsidRPr="007D5150" w:rsidRDefault="00FB1331" w:rsidP="004B7A5A">
      <w:pPr>
        <w:pStyle w:val="MFPara-Clause"/>
        <w:rPr>
          <w:rStyle w:val="Title-Clause"/>
          <w:rFonts w:ascii="Arial" w:hAnsi="Arial" w:cs="Arial"/>
          <w:sz w:val="20"/>
          <w:szCs w:val="20"/>
        </w:rPr>
      </w:pPr>
      <w:bookmarkStart w:id="1" w:name="a1046583"/>
      <w:r w:rsidRPr="007D5150">
        <w:rPr>
          <w:rStyle w:val="Title-Clause"/>
          <w:rFonts w:ascii="Arial" w:hAnsi="Arial" w:cs="Arial"/>
          <w:sz w:val="20"/>
          <w:szCs w:val="20"/>
          <w:highlight w:val="white"/>
        </w:rPr>
        <w:t>Services</w:t>
      </w:r>
      <w:r w:rsidRPr="007D5150">
        <w:rPr>
          <w:rFonts w:ascii="Arial" w:hAnsi="Arial" w:cs="Arial"/>
          <w:sz w:val="20"/>
          <w:szCs w:val="20"/>
        </w:rPr>
        <w:t xml:space="preserve">. </w:t>
      </w:r>
      <w:proofErr w:type="gramStart"/>
      <w:r w:rsidR="00071EAC">
        <w:rPr>
          <w:rFonts w:ascii="Arial" w:hAnsi="Arial" w:cs="Arial"/>
          <w:sz w:val="20"/>
          <w:szCs w:val="20"/>
        </w:rPr>
        <w:t>Provider</w:t>
      </w:r>
      <w:proofErr w:type="gramEnd"/>
      <w:r w:rsidRPr="007D5150">
        <w:rPr>
          <w:rFonts w:ascii="Arial" w:hAnsi="Arial" w:cs="Arial"/>
          <w:sz w:val="20"/>
          <w:szCs w:val="20"/>
        </w:rPr>
        <w:t xml:space="preserve"> shall provide to </w:t>
      </w:r>
      <w:r w:rsidR="00821BCD">
        <w:rPr>
          <w:rFonts w:ascii="Arial" w:hAnsi="Arial" w:cs="Arial"/>
          <w:sz w:val="20"/>
          <w:szCs w:val="20"/>
        </w:rPr>
        <w:t>Trust</w:t>
      </w:r>
      <w:r w:rsidRPr="007D5150">
        <w:rPr>
          <w:rFonts w:ascii="Arial" w:hAnsi="Arial" w:cs="Arial"/>
          <w:sz w:val="20"/>
          <w:szCs w:val="20"/>
        </w:rPr>
        <w:t xml:space="preserve"> the services (the "</w:t>
      </w:r>
      <w:r w:rsidRPr="00AA3EFF">
        <w:rPr>
          <w:rFonts w:ascii="Arial" w:hAnsi="Arial" w:cs="Arial"/>
          <w:sz w:val="20"/>
          <w:szCs w:val="20"/>
        </w:rPr>
        <w:t>Services</w:t>
      </w:r>
      <w:r w:rsidRPr="007D5150">
        <w:rPr>
          <w:rFonts w:ascii="Arial" w:hAnsi="Arial" w:cs="Arial"/>
          <w:sz w:val="20"/>
          <w:szCs w:val="20"/>
        </w:rPr>
        <w:t xml:space="preserve">") set out in one or more statements of work to be issued by </w:t>
      </w:r>
      <w:r w:rsidR="00821BCD">
        <w:rPr>
          <w:rFonts w:ascii="Arial" w:hAnsi="Arial" w:cs="Arial"/>
          <w:sz w:val="20"/>
          <w:szCs w:val="20"/>
        </w:rPr>
        <w:t>Trust</w:t>
      </w:r>
      <w:r w:rsidRPr="007D5150">
        <w:rPr>
          <w:rFonts w:ascii="Arial" w:hAnsi="Arial" w:cs="Arial"/>
          <w:sz w:val="20"/>
          <w:szCs w:val="20"/>
        </w:rPr>
        <w:t xml:space="preserve"> and accepted by </w:t>
      </w:r>
      <w:r w:rsidR="00071EAC">
        <w:rPr>
          <w:rFonts w:ascii="Arial" w:hAnsi="Arial" w:cs="Arial"/>
          <w:sz w:val="20"/>
          <w:szCs w:val="20"/>
        </w:rPr>
        <w:t>Provider</w:t>
      </w:r>
      <w:r w:rsidRPr="007D5150">
        <w:rPr>
          <w:rFonts w:ascii="Arial" w:hAnsi="Arial" w:cs="Arial"/>
          <w:sz w:val="20"/>
          <w:szCs w:val="20"/>
        </w:rPr>
        <w:t xml:space="preserve"> (each, a "</w:t>
      </w:r>
      <w:r w:rsidRPr="00AA3EFF">
        <w:rPr>
          <w:rFonts w:ascii="Arial" w:hAnsi="Arial" w:cs="Arial"/>
          <w:sz w:val="20"/>
          <w:szCs w:val="20"/>
        </w:rPr>
        <w:t>Statement of Work</w:t>
      </w:r>
      <w:r w:rsidRPr="007D5150">
        <w:rPr>
          <w:rFonts w:ascii="Arial" w:hAnsi="Arial" w:cs="Arial"/>
          <w:sz w:val="20"/>
          <w:szCs w:val="20"/>
        </w:rPr>
        <w:t xml:space="preserve">"). The initial accepted </w:t>
      </w:r>
      <w:r w:rsidRPr="00B145A2">
        <w:rPr>
          <w:rFonts w:ascii="Arial" w:hAnsi="Arial" w:cs="Arial"/>
          <w:sz w:val="20"/>
          <w:szCs w:val="20"/>
        </w:rPr>
        <w:t xml:space="preserve">Statement of Work is attached hereto as </w:t>
      </w:r>
      <w:r w:rsidRPr="00B145A2">
        <w:rPr>
          <w:rFonts w:ascii="Arial" w:hAnsi="Arial" w:cs="Arial"/>
          <w:b/>
          <w:sz w:val="20"/>
          <w:szCs w:val="20"/>
        </w:rPr>
        <w:t>Exhibit A</w:t>
      </w:r>
      <w:r w:rsidRPr="00B145A2">
        <w:rPr>
          <w:rFonts w:ascii="Arial" w:hAnsi="Arial" w:cs="Arial"/>
          <w:sz w:val="20"/>
          <w:szCs w:val="20"/>
        </w:rPr>
        <w:t xml:space="preserve">. Additional Statements of Work </w:t>
      </w:r>
      <w:r w:rsidR="004B7A5A">
        <w:rPr>
          <w:rFonts w:ascii="Arial" w:hAnsi="Arial" w:cs="Arial"/>
          <w:sz w:val="20"/>
          <w:szCs w:val="20"/>
        </w:rPr>
        <w:t>(if any)</w:t>
      </w:r>
      <w:r w:rsidRPr="00B145A2">
        <w:rPr>
          <w:rFonts w:ascii="Arial" w:hAnsi="Arial" w:cs="Arial"/>
          <w:sz w:val="20"/>
          <w:szCs w:val="20"/>
        </w:rPr>
        <w:t xml:space="preserve"> shall be deemed accepted and incorporated into this Agreement only if signed by the </w:t>
      </w:r>
      <w:r w:rsidR="00071EAC" w:rsidRPr="00B145A2">
        <w:rPr>
          <w:rFonts w:ascii="Arial" w:hAnsi="Arial" w:cs="Arial"/>
          <w:sz w:val="20"/>
          <w:szCs w:val="20"/>
        </w:rPr>
        <w:t>Provider</w:t>
      </w:r>
      <w:r w:rsidRPr="00B145A2">
        <w:rPr>
          <w:rFonts w:ascii="Arial" w:hAnsi="Arial" w:cs="Arial"/>
          <w:sz w:val="20"/>
          <w:szCs w:val="20"/>
        </w:rPr>
        <w:t xml:space="preserve"> and the </w:t>
      </w:r>
      <w:r w:rsidR="00821BCD" w:rsidRPr="00B145A2">
        <w:rPr>
          <w:rFonts w:ascii="Arial" w:hAnsi="Arial" w:cs="Arial"/>
          <w:sz w:val="20"/>
          <w:szCs w:val="20"/>
        </w:rPr>
        <w:t>Trust</w:t>
      </w:r>
      <w:r w:rsidRPr="00B145A2">
        <w:rPr>
          <w:rFonts w:ascii="Arial" w:hAnsi="Arial" w:cs="Arial"/>
          <w:sz w:val="20"/>
          <w:szCs w:val="20"/>
        </w:rPr>
        <w:t xml:space="preserve">. </w:t>
      </w:r>
      <w:r w:rsidR="00B145A2" w:rsidRPr="00B145A2">
        <w:rPr>
          <w:rFonts w:ascii="Arial" w:hAnsi="Arial" w:cs="Arial"/>
          <w:sz w:val="20"/>
          <w:szCs w:val="20"/>
        </w:rPr>
        <w:t xml:space="preserve">This Agreement expressly limits Provider's acceptance </w:t>
      </w:r>
      <w:r w:rsidR="00B145A2">
        <w:rPr>
          <w:rFonts w:ascii="Arial" w:hAnsi="Arial" w:cs="Arial"/>
          <w:sz w:val="20"/>
          <w:szCs w:val="20"/>
        </w:rPr>
        <w:t xml:space="preserve">of any SOW </w:t>
      </w:r>
      <w:r w:rsidR="00B145A2" w:rsidRPr="00B145A2">
        <w:rPr>
          <w:rFonts w:ascii="Arial" w:hAnsi="Arial" w:cs="Arial"/>
          <w:sz w:val="20"/>
          <w:szCs w:val="20"/>
        </w:rPr>
        <w:t xml:space="preserve">to the terms of this Agreement. The </w:t>
      </w:r>
      <w:r w:rsidR="00B145A2">
        <w:rPr>
          <w:rFonts w:ascii="Arial" w:hAnsi="Arial" w:cs="Arial"/>
          <w:sz w:val="20"/>
          <w:szCs w:val="20"/>
        </w:rPr>
        <w:t>t</w:t>
      </w:r>
      <w:r w:rsidR="00B145A2" w:rsidRPr="00B145A2">
        <w:rPr>
          <w:rFonts w:ascii="Arial" w:hAnsi="Arial" w:cs="Arial"/>
          <w:sz w:val="20"/>
          <w:szCs w:val="20"/>
        </w:rPr>
        <w:t xml:space="preserve">erms </w:t>
      </w:r>
      <w:r w:rsidR="00B145A2">
        <w:rPr>
          <w:rFonts w:ascii="Arial" w:hAnsi="Arial" w:cs="Arial"/>
          <w:sz w:val="20"/>
          <w:szCs w:val="20"/>
        </w:rPr>
        <w:t xml:space="preserve">set forth in this Agreement </w:t>
      </w:r>
      <w:r w:rsidR="00B145A2" w:rsidRPr="00B145A2">
        <w:rPr>
          <w:rFonts w:ascii="Arial" w:hAnsi="Arial" w:cs="Arial"/>
          <w:sz w:val="20"/>
          <w:szCs w:val="20"/>
        </w:rPr>
        <w:t xml:space="preserve">prevail over any terms and conditions contained in any </w:t>
      </w:r>
      <w:r w:rsidR="00B145A2">
        <w:rPr>
          <w:rFonts w:ascii="Arial" w:hAnsi="Arial" w:cs="Arial"/>
          <w:sz w:val="20"/>
          <w:szCs w:val="20"/>
        </w:rPr>
        <w:t xml:space="preserve">order </w:t>
      </w:r>
      <w:r w:rsidR="00F20BBD">
        <w:rPr>
          <w:rFonts w:ascii="Arial" w:hAnsi="Arial" w:cs="Arial"/>
          <w:sz w:val="20"/>
          <w:szCs w:val="20"/>
        </w:rPr>
        <w:t xml:space="preserve">acknowledgement </w:t>
      </w:r>
      <w:r w:rsidR="00F20BBD" w:rsidRPr="00B145A2">
        <w:rPr>
          <w:rFonts w:ascii="Arial" w:hAnsi="Arial" w:cs="Arial"/>
          <w:sz w:val="20"/>
          <w:szCs w:val="20"/>
        </w:rPr>
        <w:t>or</w:t>
      </w:r>
      <w:r w:rsidR="00B145A2" w:rsidRPr="00B145A2">
        <w:rPr>
          <w:rFonts w:ascii="Arial" w:hAnsi="Arial" w:cs="Arial"/>
          <w:sz w:val="20"/>
          <w:szCs w:val="20"/>
        </w:rPr>
        <w:t xml:space="preserve"> any other document issued by Provider in connection with this Agreement</w:t>
      </w:r>
      <w:r w:rsidR="00B145A2">
        <w:rPr>
          <w:rFonts w:ascii="Arial" w:hAnsi="Arial" w:cs="Arial"/>
          <w:sz w:val="20"/>
          <w:szCs w:val="20"/>
        </w:rPr>
        <w:t xml:space="preserve">. </w:t>
      </w:r>
      <w:r w:rsidR="00071EAC" w:rsidRPr="00B145A2">
        <w:rPr>
          <w:rFonts w:ascii="Arial" w:hAnsi="Arial" w:cs="Arial"/>
          <w:sz w:val="20"/>
          <w:szCs w:val="20"/>
        </w:rPr>
        <w:t>Provider</w:t>
      </w:r>
      <w:r w:rsidRPr="00B145A2">
        <w:rPr>
          <w:rFonts w:ascii="Arial" w:hAnsi="Arial" w:cs="Arial"/>
          <w:sz w:val="20"/>
          <w:szCs w:val="20"/>
        </w:rPr>
        <w:t xml:space="preserve"> shall provide the Services (a) in accordance with the terms and subject to the conditions set forth in the respective Statement of Work and this Agreement; (b) using personnel of required skill, experience, and qualifications; (c) in a timely</w:t>
      </w:r>
      <w:r w:rsidRPr="007D5150">
        <w:rPr>
          <w:rFonts w:ascii="Arial" w:hAnsi="Arial" w:cs="Arial"/>
          <w:sz w:val="20"/>
          <w:szCs w:val="20"/>
        </w:rPr>
        <w:t>, workmanlike,</w:t>
      </w:r>
      <w:r w:rsidR="00693F1F">
        <w:rPr>
          <w:rFonts w:ascii="Arial" w:hAnsi="Arial" w:cs="Arial"/>
          <w:sz w:val="20"/>
          <w:szCs w:val="20"/>
        </w:rPr>
        <w:t xml:space="preserve"> and professional manner; </w:t>
      </w:r>
      <w:r w:rsidR="00B145A2">
        <w:rPr>
          <w:rFonts w:ascii="Arial" w:hAnsi="Arial" w:cs="Arial"/>
          <w:sz w:val="20"/>
          <w:szCs w:val="20"/>
        </w:rPr>
        <w:t xml:space="preserve">and </w:t>
      </w:r>
      <w:r w:rsidRPr="007D5150">
        <w:rPr>
          <w:rFonts w:ascii="Arial" w:hAnsi="Arial" w:cs="Arial"/>
          <w:sz w:val="20"/>
          <w:szCs w:val="20"/>
        </w:rPr>
        <w:t xml:space="preserve">(d) to the reasonable satisfaction </w:t>
      </w:r>
      <w:proofErr w:type="gramStart"/>
      <w:r w:rsidRPr="007D5150">
        <w:rPr>
          <w:rFonts w:ascii="Arial" w:hAnsi="Arial" w:cs="Arial"/>
          <w:sz w:val="20"/>
          <w:szCs w:val="20"/>
        </w:rPr>
        <w:t>of</w:t>
      </w:r>
      <w:proofErr w:type="gramEnd"/>
      <w:r w:rsidRPr="007D5150">
        <w:rPr>
          <w:rFonts w:ascii="Arial" w:hAnsi="Arial" w:cs="Arial"/>
          <w:sz w:val="20"/>
          <w:szCs w:val="20"/>
        </w:rPr>
        <w:t xml:space="preserve"> the </w:t>
      </w:r>
      <w:r w:rsidR="00821BCD">
        <w:rPr>
          <w:rFonts w:ascii="Arial" w:hAnsi="Arial" w:cs="Arial"/>
          <w:sz w:val="20"/>
          <w:szCs w:val="20"/>
        </w:rPr>
        <w:t>Trust</w:t>
      </w:r>
      <w:r w:rsidRPr="007D5150">
        <w:rPr>
          <w:rFonts w:ascii="Arial" w:hAnsi="Arial" w:cs="Arial"/>
          <w:sz w:val="20"/>
          <w:szCs w:val="20"/>
        </w:rPr>
        <w:t>.</w:t>
      </w:r>
      <w:bookmarkEnd w:id="1"/>
    </w:p>
    <w:p w14:paraId="331659F8" w14:textId="77777777" w:rsidR="00FB1331" w:rsidRPr="007D5150" w:rsidRDefault="00071EAC" w:rsidP="004B7A5A">
      <w:pPr>
        <w:pStyle w:val="MFPara-Clause"/>
        <w:rPr>
          <w:rStyle w:val="Title-Clause"/>
          <w:rFonts w:ascii="Arial" w:hAnsi="Arial" w:cs="Arial"/>
          <w:sz w:val="20"/>
          <w:szCs w:val="20"/>
        </w:rPr>
      </w:pPr>
      <w:bookmarkStart w:id="2" w:name="a400838"/>
      <w:r>
        <w:rPr>
          <w:rStyle w:val="Title-Clause"/>
          <w:rFonts w:ascii="Arial" w:hAnsi="Arial" w:cs="Arial"/>
          <w:sz w:val="20"/>
          <w:szCs w:val="20"/>
          <w:highlight w:val="white"/>
        </w:rPr>
        <w:t>Provider</w:t>
      </w:r>
      <w:r w:rsidR="00FB1331" w:rsidRPr="007D5150">
        <w:rPr>
          <w:rStyle w:val="Title-Clause"/>
          <w:rFonts w:ascii="Arial" w:hAnsi="Arial" w:cs="Arial"/>
          <w:sz w:val="20"/>
          <w:szCs w:val="20"/>
          <w:highlight w:val="white"/>
        </w:rPr>
        <w:t xml:space="preserve"> Obligations</w:t>
      </w:r>
      <w:r w:rsidR="00FB1331" w:rsidRPr="007D5150">
        <w:rPr>
          <w:rFonts w:ascii="Arial" w:hAnsi="Arial" w:cs="Arial"/>
          <w:sz w:val="20"/>
          <w:szCs w:val="20"/>
        </w:rPr>
        <w:t xml:space="preserve">. </w:t>
      </w:r>
      <w:r>
        <w:rPr>
          <w:rFonts w:ascii="Arial" w:hAnsi="Arial" w:cs="Arial"/>
          <w:sz w:val="20"/>
          <w:szCs w:val="20"/>
        </w:rPr>
        <w:t>Provider</w:t>
      </w:r>
      <w:r w:rsidR="00FB1331" w:rsidRPr="007D5150">
        <w:rPr>
          <w:rFonts w:ascii="Arial" w:hAnsi="Arial" w:cs="Arial"/>
          <w:sz w:val="20"/>
          <w:szCs w:val="20"/>
        </w:rPr>
        <w:t xml:space="preserve"> shall</w:t>
      </w:r>
      <w:r w:rsidR="00B145A2">
        <w:rPr>
          <w:rFonts w:ascii="Arial" w:hAnsi="Arial" w:cs="Arial"/>
          <w:sz w:val="20"/>
          <w:szCs w:val="20"/>
        </w:rPr>
        <w:t xml:space="preserve"> </w:t>
      </w:r>
      <w:r w:rsidR="00B145A2" w:rsidRPr="007D5150">
        <w:rPr>
          <w:rFonts w:ascii="Arial" w:hAnsi="Arial" w:cs="Arial"/>
          <w:sz w:val="20"/>
          <w:szCs w:val="20"/>
        </w:rPr>
        <w:t>in its provision of the Services</w:t>
      </w:r>
      <w:r w:rsidR="00FB1331" w:rsidRPr="007D5150">
        <w:rPr>
          <w:rFonts w:ascii="Arial" w:hAnsi="Arial" w:cs="Arial"/>
          <w:sz w:val="20"/>
          <w:szCs w:val="20"/>
        </w:rPr>
        <w:t>:</w:t>
      </w:r>
      <w:bookmarkEnd w:id="2"/>
    </w:p>
    <w:p w14:paraId="7B865E2D" w14:textId="77777777" w:rsidR="00FB1331" w:rsidRPr="007D5150" w:rsidRDefault="00FB1331" w:rsidP="004B7A5A">
      <w:pPr>
        <w:pStyle w:val="MFParasubclause1"/>
        <w:rPr>
          <w:rFonts w:ascii="Arial" w:hAnsi="Arial" w:cs="Arial"/>
          <w:sz w:val="20"/>
          <w:szCs w:val="20"/>
        </w:rPr>
      </w:pPr>
      <w:bookmarkStart w:id="3" w:name="a229940"/>
      <w:r w:rsidRPr="007D5150">
        <w:rPr>
          <w:rFonts w:ascii="Arial" w:hAnsi="Arial" w:cs="Arial"/>
          <w:sz w:val="20"/>
          <w:szCs w:val="20"/>
        </w:rPr>
        <w:t xml:space="preserve">Assign only qualified, legally authorized </w:t>
      </w:r>
      <w:r w:rsidR="00693F1F">
        <w:rPr>
          <w:rFonts w:ascii="Arial" w:hAnsi="Arial" w:cs="Arial"/>
          <w:sz w:val="20"/>
          <w:szCs w:val="20"/>
        </w:rPr>
        <w:t>personnel</w:t>
      </w:r>
      <w:r w:rsidRPr="007D5150">
        <w:rPr>
          <w:rFonts w:ascii="Arial" w:hAnsi="Arial" w:cs="Arial"/>
          <w:sz w:val="20"/>
          <w:szCs w:val="20"/>
        </w:rPr>
        <w:t xml:space="preserve"> to provide the Services.</w:t>
      </w:r>
      <w:bookmarkEnd w:id="3"/>
    </w:p>
    <w:p w14:paraId="6CD7D171" w14:textId="77777777" w:rsidR="00FB1331" w:rsidRPr="007D5150" w:rsidRDefault="00FB1331" w:rsidP="004B7A5A">
      <w:pPr>
        <w:pStyle w:val="MFParasubclause1"/>
        <w:rPr>
          <w:rFonts w:ascii="Arial" w:hAnsi="Arial" w:cs="Arial"/>
          <w:sz w:val="20"/>
          <w:szCs w:val="20"/>
        </w:rPr>
      </w:pPr>
      <w:bookmarkStart w:id="4" w:name="a625149"/>
      <w:r w:rsidRPr="007D5150">
        <w:rPr>
          <w:rFonts w:ascii="Arial" w:hAnsi="Arial" w:cs="Arial"/>
          <w:sz w:val="20"/>
          <w:szCs w:val="20"/>
        </w:rPr>
        <w:t xml:space="preserve">Comply with all applicable laws and regulations in providing the </w:t>
      </w:r>
      <w:r w:rsidR="00693F1F">
        <w:rPr>
          <w:rFonts w:ascii="Arial" w:hAnsi="Arial" w:cs="Arial"/>
          <w:sz w:val="20"/>
          <w:szCs w:val="20"/>
        </w:rPr>
        <w:t>S</w:t>
      </w:r>
      <w:r w:rsidRPr="007D5150">
        <w:rPr>
          <w:rFonts w:ascii="Arial" w:hAnsi="Arial" w:cs="Arial"/>
          <w:sz w:val="20"/>
          <w:szCs w:val="20"/>
        </w:rPr>
        <w:t>ervices</w:t>
      </w:r>
      <w:r w:rsidR="0035517A">
        <w:rPr>
          <w:rFonts w:ascii="Arial" w:hAnsi="Arial" w:cs="Arial"/>
          <w:sz w:val="20"/>
          <w:szCs w:val="20"/>
        </w:rPr>
        <w:t xml:space="preserve"> </w:t>
      </w:r>
      <w:r w:rsidR="0035517A" w:rsidRPr="007D5150">
        <w:rPr>
          <w:rFonts w:ascii="Arial" w:hAnsi="Arial" w:cs="Arial"/>
          <w:sz w:val="20"/>
          <w:szCs w:val="20"/>
        </w:rPr>
        <w:t xml:space="preserve">and </w:t>
      </w:r>
      <w:r w:rsidR="00B145A2">
        <w:rPr>
          <w:rFonts w:ascii="Arial" w:hAnsi="Arial" w:cs="Arial"/>
          <w:sz w:val="20"/>
          <w:szCs w:val="20"/>
        </w:rPr>
        <w:t>maintain in effect all</w:t>
      </w:r>
      <w:r w:rsidR="0035517A" w:rsidRPr="007D5150">
        <w:rPr>
          <w:rFonts w:ascii="Arial" w:hAnsi="Arial" w:cs="Arial"/>
          <w:sz w:val="20"/>
          <w:szCs w:val="20"/>
        </w:rPr>
        <w:t xml:space="preserve"> licenses, authorizations, consents, and permits </w:t>
      </w:r>
      <w:r w:rsidR="00B145A2">
        <w:rPr>
          <w:rFonts w:ascii="Arial" w:hAnsi="Arial" w:cs="Arial"/>
          <w:sz w:val="20"/>
          <w:szCs w:val="20"/>
        </w:rPr>
        <w:t xml:space="preserve">needed to carry out </w:t>
      </w:r>
      <w:r w:rsidR="0035517A" w:rsidRPr="007D5150">
        <w:rPr>
          <w:rFonts w:ascii="Arial" w:hAnsi="Arial" w:cs="Arial"/>
          <w:sz w:val="20"/>
          <w:szCs w:val="20"/>
        </w:rPr>
        <w:t>this Agreement</w:t>
      </w:r>
      <w:r w:rsidRPr="007D5150">
        <w:rPr>
          <w:rFonts w:ascii="Arial" w:hAnsi="Arial" w:cs="Arial"/>
          <w:sz w:val="20"/>
          <w:szCs w:val="20"/>
        </w:rPr>
        <w:t>.</w:t>
      </w:r>
      <w:bookmarkEnd w:id="4"/>
    </w:p>
    <w:p w14:paraId="2E8AC7E0" w14:textId="77777777" w:rsidR="00FB1331" w:rsidRPr="007D5150" w:rsidRDefault="00FB1331" w:rsidP="004B7A5A">
      <w:pPr>
        <w:pStyle w:val="MFParasubclause1"/>
        <w:rPr>
          <w:rFonts w:ascii="Arial" w:hAnsi="Arial" w:cs="Arial"/>
          <w:sz w:val="20"/>
          <w:szCs w:val="20"/>
        </w:rPr>
      </w:pPr>
      <w:bookmarkStart w:id="5" w:name="a439521"/>
      <w:r w:rsidRPr="007D5150">
        <w:rPr>
          <w:rFonts w:ascii="Arial" w:hAnsi="Arial" w:cs="Arial"/>
          <w:sz w:val="20"/>
          <w:szCs w:val="20"/>
        </w:rPr>
        <w:t xml:space="preserve">Comply with all </w:t>
      </w:r>
      <w:r w:rsidR="00821BCD">
        <w:rPr>
          <w:rFonts w:ascii="Arial" w:hAnsi="Arial" w:cs="Arial"/>
          <w:sz w:val="20"/>
          <w:szCs w:val="20"/>
        </w:rPr>
        <w:t>Trust</w:t>
      </w:r>
      <w:r w:rsidRPr="007D5150">
        <w:rPr>
          <w:rFonts w:ascii="Arial" w:hAnsi="Arial" w:cs="Arial"/>
          <w:sz w:val="20"/>
          <w:szCs w:val="20"/>
        </w:rPr>
        <w:t xml:space="preserve"> policies of which it has been made aware</w:t>
      </w:r>
      <w:r w:rsidR="00B145A2">
        <w:rPr>
          <w:rFonts w:ascii="Arial" w:hAnsi="Arial" w:cs="Arial"/>
          <w:sz w:val="20"/>
          <w:szCs w:val="20"/>
        </w:rPr>
        <w:t>.</w:t>
      </w:r>
      <w:r w:rsidRPr="007D5150">
        <w:rPr>
          <w:rFonts w:ascii="Arial" w:hAnsi="Arial" w:cs="Arial"/>
          <w:sz w:val="20"/>
          <w:szCs w:val="20"/>
        </w:rPr>
        <w:t xml:space="preserve"> </w:t>
      </w:r>
      <w:bookmarkEnd w:id="5"/>
    </w:p>
    <w:p w14:paraId="1D229E8A" w14:textId="77777777" w:rsidR="00FB1331" w:rsidRPr="007D5150" w:rsidRDefault="00FB1331" w:rsidP="004B7A5A">
      <w:pPr>
        <w:pStyle w:val="MFParasubclause1"/>
        <w:rPr>
          <w:rFonts w:ascii="Arial" w:hAnsi="Arial" w:cs="Arial"/>
          <w:sz w:val="20"/>
          <w:szCs w:val="20"/>
        </w:rPr>
      </w:pPr>
      <w:bookmarkStart w:id="6" w:name="a261984"/>
      <w:r w:rsidRPr="007D5150">
        <w:rPr>
          <w:rFonts w:ascii="Arial" w:hAnsi="Arial" w:cs="Arial"/>
          <w:sz w:val="20"/>
          <w:szCs w:val="20"/>
        </w:rPr>
        <w:t xml:space="preserve">Maintain complete and accurate records relating to the provision of the Services under this Agreement, including records of the time spent and materials used by </w:t>
      </w:r>
      <w:r w:rsidR="00071EAC">
        <w:rPr>
          <w:rFonts w:ascii="Arial" w:hAnsi="Arial" w:cs="Arial"/>
          <w:sz w:val="20"/>
          <w:szCs w:val="20"/>
        </w:rPr>
        <w:t>Provider</w:t>
      </w:r>
      <w:r w:rsidRPr="007D5150">
        <w:rPr>
          <w:rFonts w:ascii="Arial" w:hAnsi="Arial" w:cs="Arial"/>
          <w:sz w:val="20"/>
          <w:szCs w:val="20"/>
        </w:rPr>
        <w:t xml:space="preserve"> in providing the Services in such form as </w:t>
      </w:r>
      <w:r w:rsidR="00821BCD">
        <w:rPr>
          <w:rFonts w:ascii="Arial" w:hAnsi="Arial" w:cs="Arial"/>
          <w:sz w:val="20"/>
          <w:szCs w:val="20"/>
        </w:rPr>
        <w:t>Trust</w:t>
      </w:r>
      <w:r w:rsidRPr="007D5150">
        <w:rPr>
          <w:rFonts w:ascii="Arial" w:hAnsi="Arial" w:cs="Arial"/>
          <w:sz w:val="20"/>
          <w:szCs w:val="20"/>
        </w:rPr>
        <w:t xml:space="preserve"> shall approve. During the Term </w:t>
      </w:r>
      <w:r w:rsidR="00693F1F">
        <w:rPr>
          <w:rFonts w:ascii="Arial" w:hAnsi="Arial" w:cs="Arial"/>
          <w:sz w:val="20"/>
          <w:szCs w:val="20"/>
        </w:rPr>
        <w:t xml:space="preserve">of this Agreement </w:t>
      </w:r>
      <w:r w:rsidRPr="007D5150">
        <w:rPr>
          <w:rFonts w:ascii="Arial" w:hAnsi="Arial" w:cs="Arial"/>
          <w:sz w:val="20"/>
          <w:szCs w:val="20"/>
        </w:rPr>
        <w:t xml:space="preserve">and for a period of </w:t>
      </w:r>
      <w:r w:rsidR="00693F1F">
        <w:rPr>
          <w:rFonts w:ascii="Arial" w:hAnsi="Arial" w:cs="Arial"/>
          <w:sz w:val="20"/>
          <w:szCs w:val="20"/>
        </w:rPr>
        <w:t xml:space="preserve">three </w:t>
      </w:r>
      <w:r w:rsidRPr="007D5150">
        <w:rPr>
          <w:rFonts w:ascii="Arial" w:hAnsi="Arial" w:cs="Arial"/>
          <w:sz w:val="20"/>
          <w:szCs w:val="20"/>
        </w:rPr>
        <w:t xml:space="preserve">years thereafter, upon </w:t>
      </w:r>
      <w:r w:rsidR="00821BCD">
        <w:rPr>
          <w:rFonts w:ascii="Arial" w:hAnsi="Arial" w:cs="Arial"/>
          <w:sz w:val="20"/>
          <w:szCs w:val="20"/>
        </w:rPr>
        <w:t>Trust</w:t>
      </w:r>
      <w:r w:rsidRPr="007D5150">
        <w:rPr>
          <w:rFonts w:ascii="Arial" w:hAnsi="Arial" w:cs="Arial"/>
          <w:sz w:val="20"/>
          <w:szCs w:val="20"/>
        </w:rPr>
        <w:t xml:space="preserve">'s written request, </w:t>
      </w:r>
      <w:r w:rsidR="00071EAC">
        <w:rPr>
          <w:rFonts w:ascii="Arial" w:hAnsi="Arial" w:cs="Arial"/>
          <w:sz w:val="20"/>
          <w:szCs w:val="20"/>
        </w:rPr>
        <w:t>Provider</w:t>
      </w:r>
      <w:r w:rsidRPr="007D5150">
        <w:rPr>
          <w:rFonts w:ascii="Arial" w:hAnsi="Arial" w:cs="Arial"/>
          <w:sz w:val="20"/>
          <w:szCs w:val="20"/>
        </w:rPr>
        <w:t xml:space="preserve"> shall allow </w:t>
      </w:r>
      <w:r w:rsidR="00821BCD">
        <w:rPr>
          <w:rFonts w:ascii="Arial" w:hAnsi="Arial" w:cs="Arial"/>
          <w:sz w:val="20"/>
          <w:szCs w:val="20"/>
        </w:rPr>
        <w:t>Trust</w:t>
      </w:r>
      <w:r w:rsidRPr="007D5150">
        <w:rPr>
          <w:rFonts w:ascii="Arial" w:hAnsi="Arial" w:cs="Arial"/>
          <w:sz w:val="20"/>
          <w:szCs w:val="20"/>
        </w:rPr>
        <w:t xml:space="preserve"> or </w:t>
      </w:r>
      <w:r w:rsidR="00821BCD">
        <w:rPr>
          <w:rFonts w:ascii="Arial" w:hAnsi="Arial" w:cs="Arial"/>
          <w:sz w:val="20"/>
          <w:szCs w:val="20"/>
        </w:rPr>
        <w:t>Trust</w:t>
      </w:r>
      <w:r w:rsidRPr="007D5150">
        <w:rPr>
          <w:rFonts w:ascii="Arial" w:hAnsi="Arial" w:cs="Arial"/>
          <w:sz w:val="20"/>
          <w:szCs w:val="20"/>
        </w:rPr>
        <w:t xml:space="preserve">'s representative to inspect and make copies of such </w:t>
      </w:r>
      <w:proofErr w:type="gramStart"/>
      <w:r w:rsidRPr="007D5150">
        <w:rPr>
          <w:rFonts w:ascii="Arial" w:hAnsi="Arial" w:cs="Arial"/>
          <w:sz w:val="20"/>
          <w:szCs w:val="20"/>
        </w:rPr>
        <w:t>records;</w:t>
      </w:r>
      <w:proofErr w:type="gramEnd"/>
      <w:r w:rsidRPr="007D5150">
        <w:rPr>
          <w:rFonts w:ascii="Arial" w:hAnsi="Arial" w:cs="Arial"/>
          <w:sz w:val="20"/>
          <w:szCs w:val="20"/>
        </w:rPr>
        <w:t xml:space="preserve"> provided that </w:t>
      </w:r>
      <w:r w:rsidR="00821BCD">
        <w:rPr>
          <w:rFonts w:ascii="Arial" w:hAnsi="Arial" w:cs="Arial"/>
          <w:sz w:val="20"/>
          <w:szCs w:val="20"/>
        </w:rPr>
        <w:t>Trust</w:t>
      </w:r>
      <w:r w:rsidRPr="007D5150">
        <w:rPr>
          <w:rFonts w:ascii="Arial" w:hAnsi="Arial" w:cs="Arial"/>
          <w:sz w:val="20"/>
          <w:szCs w:val="20"/>
        </w:rPr>
        <w:t xml:space="preserve"> provides </w:t>
      </w:r>
      <w:r w:rsidR="00071EAC">
        <w:rPr>
          <w:rFonts w:ascii="Arial" w:hAnsi="Arial" w:cs="Arial"/>
          <w:sz w:val="20"/>
          <w:szCs w:val="20"/>
        </w:rPr>
        <w:t>Provider</w:t>
      </w:r>
      <w:r w:rsidRPr="007D5150">
        <w:rPr>
          <w:rFonts w:ascii="Arial" w:hAnsi="Arial" w:cs="Arial"/>
          <w:sz w:val="20"/>
          <w:szCs w:val="20"/>
        </w:rPr>
        <w:t xml:space="preserve"> reasonable advance notice of the planned inspection</w:t>
      </w:r>
      <w:r w:rsidR="00693F1F">
        <w:rPr>
          <w:rFonts w:ascii="Arial" w:hAnsi="Arial" w:cs="Arial"/>
          <w:sz w:val="20"/>
          <w:szCs w:val="20"/>
        </w:rPr>
        <w:t>.</w:t>
      </w:r>
      <w:bookmarkEnd w:id="6"/>
    </w:p>
    <w:p w14:paraId="5428D685" w14:textId="77777777" w:rsidR="00FB1331" w:rsidRPr="007D5150" w:rsidRDefault="00FB1331" w:rsidP="004B7A5A">
      <w:pPr>
        <w:pStyle w:val="MFPara-Clause"/>
        <w:rPr>
          <w:rStyle w:val="Title-Clause"/>
          <w:rFonts w:ascii="Arial" w:hAnsi="Arial" w:cs="Arial"/>
          <w:sz w:val="20"/>
          <w:szCs w:val="20"/>
        </w:rPr>
      </w:pPr>
      <w:bookmarkStart w:id="7" w:name="a203731"/>
      <w:r w:rsidRPr="007D5150">
        <w:rPr>
          <w:rStyle w:val="Title-Clause"/>
          <w:rFonts w:ascii="Arial" w:hAnsi="Arial" w:cs="Arial"/>
          <w:sz w:val="20"/>
          <w:szCs w:val="20"/>
          <w:highlight w:val="white"/>
        </w:rPr>
        <w:t>Fees and Expenses</w:t>
      </w:r>
      <w:r w:rsidRPr="007D5150">
        <w:rPr>
          <w:rFonts w:ascii="Arial" w:hAnsi="Arial" w:cs="Arial"/>
          <w:sz w:val="20"/>
          <w:szCs w:val="20"/>
        </w:rPr>
        <w:t xml:space="preserve">. </w:t>
      </w:r>
      <w:bookmarkEnd w:id="7"/>
    </w:p>
    <w:p w14:paraId="3DBA839C" w14:textId="77777777" w:rsidR="00FB1331" w:rsidRPr="007D5150" w:rsidRDefault="00D02FD3" w:rsidP="004B7A5A">
      <w:pPr>
        <w:pStyle w:val="MFParasubclause1"/>
        <w:rPr>
          <w:rFonts w:ascii="Arial" w:hAnsi="Arial" w:cs="Arial"/>
          <w:sz w:val="20"/>
          <w:szCs w:val="20"/>
        </w:rPr>
      </w:pPr>
      <w:bookmarkStart w:id="8" w:name="a396796"/>
      <w:r>
        <w:rPr>
          <w:rFonts w:ascii="Arial" w:hAnsi="Arial" w:cs="Arial"/>
          <w:sz w:val="20"/>
          <w:szCs w:val="20"/>
        </w:rPr>
        <w:t>T</w:t>
      </w:r>
      <w:r w:rsidR="00FB1331" w:rsidRPr="007D5150">
        <w:rPr>
          <w:rFonts w:ascii="Arial" w:hAnsi="Arial" w:cs="Arial"/>
          <w:sz w:val="20"/>
          <w:szCs w:val="20"/>
        </w:rPr>
        <w:t xml:space="preserve">he </w:t>
      </w:r>
      <w:r w:rsidR="00821BCD">
        <w:rPr>
          <w:rFonts w:ascii="Arial" w:hAnsi="Arial" w:cs="Arial"/>
          <w:sz w:val="20"/>
          <w:szCs w:val="20"/>
        </w:rPr>
        <w:t>Trust</w:t>
      </w:r>
      <w:r w:rsidR="00FB1331" w:rsidRPr="007D5150">
        <w:rPr>
          <w:rFonts w:ascii="Arial" w:hAnsi="Arial" w:cs="Arial"/>
          <w:sz w:val="20"/>
          <w:szCs w:val="20"/>
        </w:rPr>
        <w:t xml:space="preserve"> will pay to </w:t>
      </w:r>
      <w:r w:rsidR="00071EAC">
        <w:rPr>
          <w:rFonts w:ascii="Arial" w:hAnsi="Arial" w:cs="Arial"/>
          <w:sz w:val="20"/>
          <w:szCs w:val="20"/>
        </w:rPr>
        <w:t>Provider</w:t>
      </w:r>
      <w:r w:rsidR="00FB1331" w:rsidRPr="007D5150">
        <w:rPr>
          <w:rFonts w:ascii="Arial" w:hAnsi="Arial" w:cs="Arial"/>
          <w:sz w:val="20"/>
          <w:szCs w:val="20"/>
        </w:rPr>
        <w:t xml:space="preserve"> a fee </w:t>
      </w:r>
      <w:r>
        <w:rPr>
          <w:rFonts w:ascii="Arial" w:hAnsi="Arial" w:cs="Arial"/>
          <w:sz w:val="20"/>
          <w:szCs w:val="20"/>
        </w:rPr>
        <w:t xml:space="preserve">for performance of the Services </w:t>
      </w:r>
      <w:r w:rsidR="00FB1331" w:rsidRPr="007D5150">
        <w:rPr>
          <w:rFonts w:ascii="Arial" w:hAnsi="Arial" w:cs="Arial"/>
          <w:sz w:val="20"/>
          <w:szCs w:val="20"/>
        </w:rPr>
        <w:t xml:space="preserve">determined in accordance with the fee schedule set out in </w:t>
      </w:r>
      <w:r>
        <w:rPr>
          <w:rFonts w:ascii="Arial" w:hAnsi="Arial" w:cs="Arial"/>
          <w:sz w:val="20"/>
          <w:szCs w:val="20"/>
        </w:rPr>
        <w:t>the applicable</w:t>
      </w:r>
      <w:r w:rsidR="00FB1331" w:rsidRPr="007D5150">
        <w:rPr>
          <w:rFonts w:ascii="Arial" w:hAnsi="Arial" w:cs="Arial"/>
          <w:sz w:val="20"/>
          <w:szCs w:val="20"/>
        </w:rPr>
        <w:t xml:space="preserve"> Statement of Work. Unless otherwise provided in the Statement of Work, </w:t>
      </w:r>
      <w:r>
        <w:rPr>
          <w:rFonts w:ascii="Arial" w:hAnsi="Arial" w:cs="Arial"/>
          <w:sz w:val="20"/>
          <w:szCs w:val="20"/>
        </w:rPr>
        <w:t>the</w:t>
      </w:r>
      <w:r w:rsidR="00FB1331" w:rsidRPr="007D5150">
        <w:rPr>
          <w:rFonts w:ascii="Arial" w:hAnsi="Arial" w:cs="Arial"/>
          <w:sz w:val="20"/>
          <w:szCs w:val="20"/>
        </w:rPr>
        <w:t xml:space="preserve"> </w:t>
      </w:r>
      <w:r w:rsidR="00FB1331" w:rsidRPr="007D5150">
        <w:rPr>
          <w:rFonts w:ascii="Arial" w:hAnsi="Arial" w:cs="Arial"/>
          <w:noProof/>
          <w:sz w:val="20"/>
          <w:szCs w:val="20"/>
        </w:rPr>
        <w:t>fee</w:t>
      </w:r>
      <w:r w:rsidR="00FB1331" w:rsidRPr="007D5150">
        <w:rPr>
          <w:rFonts w:ascii="Arial" w:hAnsi="Arial" w:cs="Arial"/>
          <w:sz w:val="20"/>
          <w:szCs w:val="20"/>
        </w:rPr>
        <w:t xml:space="preserve"> will be payable within 30 days of receipt by the </w:t>
      </w:r>
      <w:r w:rsidR="00821BCD">
        <w:rPr>
          <w:rFonts w:ascii="Arial" w:hAnsi="Arial" w:cs="Arial"/>
          <w:sz w:val="20"/>
          <w:szCs w:val="20"/>
        </w:rPr>
        <w:t>Trust</w:t>
      </w:r>
      <w:r w:rsidR="00FB1331" w:rsidRPr="007D5150">
        <w:rPr>
          <w:rFonts w:ascii="Arial" w:hAnsi="Arial" w:cs="Arial"/>
          <w:sz w:val="20"/>
          <w:szCs w:val="20"/>
        </w:rPr>
        <w:t xml:space="preserve"> of an invoice from </w:t>
      </w:r>
      <w:r w:rsidR="00071EAC">
        <w:rPr>
          <w:rFonts w:ascii="Arial" w:hAnsi="Arial" w:cs="Arial"/>
          <w:sz w:val="20"/>
          <w:szCs w:val="20"/>
        </w:rPr>
        <w:t>Provider</w:t>
      </w:r>
      <w:r w:rsidR="00FB1331" w:rsidRPr="007D5150">
        <w:rPr>
          <w:rFonts w:ascii="Arial" w:hAnsi="Arial" w:cs="Arial"/>
          <w:sz w:val="20"/>
          <w:szCs w:val="20"/>
        </w:rPr>
        <w:t xml:space="preserve"> accompanied by documentation reasonably requested by the </w:t>
      </w:r>
      <w:r w:rsidR="00821BCD">
        <w:rPr>
          <w:rFonts w:ascii="Arial" w:hAnsi="Arial" w:cs="Arial"/>
          <w:sz w:val="20"/>
          <w:szCs w:val="20"/>
        </w:rPr>
        <w:t>Trust</w:t>
      </w:r>
      <w:r w:rsidR="00FB1331" w:rsidRPr="007D5150">
        <w:rPr>
          <w:rFonts w:ascii="Arial" w:hAnsi="Arial" w:cs="Arial"/>
          <w:sz w:val="20"/>
          <w:szCs w:val="20"/>
        </w:rPr>
        <w:t xml:space="preserve"> evidencing all charges</w:t>
      </w:r>
      <w:r>
        <w:rPr>
          <w:rFonts w:ascii="Arial" w:hAnsi="Arial" w:cs="Arial"/>
          <w:sz w:val="20"/>
          <w:szCs w:val="20"/>
        </w:rPr>
        <w:t xml:space="preserve"> for work performed and materials provided</w:t>
      </w:r>
      <w:r w:rsidR="00FB1331" w:rsidRPr="007D5150">
        <w:rPr>
          <w:rFonts w:ascii="Arial" w:hAnsi="Arial" w:cs="Arial"/>
          <w:sz w:val="20"/>
          <w:szCs w:val="20"/>
        </w:rPr>
        <w:t>.</w:t>
      </w:r>
      <w:bookmarkEnd w:id="8"/>
    </w:p>
    <w:p w14:paraId="3757C29A" w14:textId="77777777" w:rsidR="00FB1331" w:rsidRPr="007D5150" w:rsidRDefault="00FB1331" w:rsidP="004B7A5A">
      <w:pPr>
        <w:pStyle w:val="IgnoredSmall"/>
        <w:rPr>
          <w:rFonts w:ascii="Arial" w:hAnsi="Arial" w:cs="Arial"/>
          <w:sz w:val="20"/>
          <w:szCs w:val="20"/>
        </w:rPr>
      </w:pPr>
      <w:r w:rsidRPr="007D5150">
        <w:rPr>
          <w:rFonts w:ascii="Arial" w:hAnsi="Arial" w:cs="Arial"/>
          <w:sz w:val="20"/>
          <w:szCs w:val="20"/>
        </w:rPr>
        <w:lastRenderedPageBreak/>
        <w:t xml:space="preserve"> </w:t>
      </w:r>
    </w:p>
    <w:p w14:paraId="3CD15A00" w14:textId="77777777" w:rsidR="00FB1331" w:rsidRPr="007D5150" w:rsidRDefault="00FB1331" w:rsidP="004B7A5A">
      <w:pPr>
        <w:pStyle w:val="MFParasubclause1"/>
        <w:rPr>
          <w:rFonts w:ascii="Arial" w:hAnsi="Arial" w:cs="Arial"/>
          <w:sz w:val="20"/>
          <w:szCs w:val="20"/>
        </w:rPr>
      </w:pPr>
      <w:bookmarkStart w:id="9" w:name="a390160"/>
      <w:r w:rsidRPr="007D5150">
        <w:rPr>
          <w:rFonts w:ascii="Arial" w:hAnsi="Arial" w:cs="Arial"/>
          <w:sz w:val="20"/>
          <w:szCs w:val="20"/>
        </w:rPr>
        <w:t xml:space="preserve">The </w:t>
      </w:r>
      <w:r w:rsidR="00821BCD">
        <w:rPr>
          <w:rFonts w:ascii="Arial" w:hAnsi="Arial" w:cs="Arial"/>
          <w:sz w:val="20"/>
          <w:szCs w:val="20"/>
        </w:rPr>
        <w:t>Trust</w:t>
      </w:r>
      <w:r w:rsidRPr="007D5150">
        <w:rPr>
          <w:rFonts w:ascii="Arial" w:hAnsi="Arial" w:cs="Arial"/>
          <w:sz w:val="20"/>
          <w:szCs w:val="20"/>
        </w:rPr>
        <w:t xml:space="preserve"> </w:t>
      </w:r>
      <w:r w:rsidR="00D02FD3">
        <w:rPr>
          <w:rFonts w:ascii="Arial" w:hAnsi="Arial" w:cs="Arial"/>
          <w:sz w:val="20"/>
          <w:szCs w:val="20"/>
        </w:rPr>
        <w:t>will</w:t>
      </w:r>
      <w:r w:rsidRPr="007D5150">
        <w:rPr>
          <w:rFonts w:ascii="Arial" w:hAnsi="Arial" w:cs="Arial"/>
          <w:sz w:val="20"/>
          <w:szCs w:val="20"/>
        </w:rPr>
        <w:t xml:space="preserve"> reimburse </w:t>
      </w:r>
      <w:proofErr w:type="gramStart"/>
      <w:r w:rsidR="00071EAC">
        <w:rPr>
          <w:rFonts w:ascii="Arial" w:hAnsi="Arial" w:cs="Arial"/>
          <w:sz w:val="20"/>
          <w:szCs w:val="20"/>
        </w:rPr>
        <w:t>Provider</w:t>
      </w:r>
      <w:proofErr w:type="gramEnd"/>
      <w:r w:rsidRPr="007D5150">
        <w:rPr>
          <w:rFonts w:ascii="Arial" w:hAnsi="Arial" w:cs="Arial"/>
          <w:sz w:val="20"/>
          <w:szCs w:val="20"/>
        </w:rPr>
        <w:t xml:space="preserve"> for all reasonable </w:t>
      </w:r>
      <w:r w:rsidR="00693F1F">
        <w:rPr>
          <w:rFonts w:ascii="Arial" w:hAnsi="Arial" w:cs="Arial"/>
          <w:sz w:val="20"/>
          <w:szCs w:val="20"/>
        </w:rPr>
        <w:t xml:space="preserve">and necessary </w:t>
      </w:r>
      <w:r w:rsidRPr="007D5150">
        <w:rPr>
          <w:rFonts w:ascii="Arial" w:hAnsi="Arial" w:cs="Arial"/>
          <w:sz w:val="20"/>
          <w:szCs w:val="20"/>
        </w:rPr>
        <w:t xml:space="preserve">expenses incurred in accordance with the Statement of Work, </w:t>
      </w:r>
      <w:r w:rsidR="00D02FD3">
        <w:rPr>
          <w:rFonts w:ascii="Arial" w:hAnsi="Arial" w:cs="Arial"/>
          <w:sz w:val="20"/>
          <w:szCs w:val="20"/>
        </w:rPr>
        <w:t xml:space="preserve">only </w:t>
      </w:r>
      <w:r w:rsidRPr="007D5150">
        <w:rPr>
          <w:rFonts w:ascii="Arial" w:hAnsi="Arial" w:cs="Arial"/>
          <w:sz w:val="20"/>
          <w:szCs w:val="20"/>
        </w:rPr>
        <w:t>if such expenses have been pre-approved</w:t>
      </w:r>
      <w:r w:rsidR="00D02FD3">
        <w:rPr>
          <w:rFonts w:ascii="Arial" w:hAnsi="Arial" w:cs="Arial"/>
          <w:sz w:val="20"/>
          <w:szCs w:val="20"/>
        </w:rPr>
        <w:t xml:space="preserve"> by the Trust</w:t>
      </w:r>
      <w:r w:rsidRPr="007D5150">
        <w:rPr>
          <w:rFonts w:ascii="Arial" w:hAnsi="Arial" w:cs="Arial"/>
          <w:sz w:val="20"/>
          <w:szCs w:val="20"/>
        </w:rPr>
        <w:t xml:space="preserve"> in writing</w:t>
      </w:r>
      <w:r w:rsidR="00D02FD3">
        <w:rPr>
          <w:rFonts w:ascii="Arial" w:hAnsi="Arial" w:cs="Arial"/>
          <w:sz w:val="20"/>
          <w:szCs w:val="20"/>
        </w:rPr>
        <w:t>.</w:t>
      </w:r>
      <w:r w:rsidRPr="007D5150">
        <w:rPr>
          <w:rFonts w:ascii="Arial" w:hAnsi="Arial" w:cs="Arial"/>
          <w:sz w:val="20"/>
          <w:szCs w:val="20"/>
        </w:rPr>
        <w:t xml:space="preserve"> </w:t>
      </w:r>
      <w:r w:rsidR="00D02FD3">
        <w:rPr>
          <w:rFonts w:ascii="Arial" w:hAnsi="Arial" w:cs="Arial"/>
          <w:sz w:val="20"/>
          <w:szCs w:val="20"/>
        </w:rPr>
        <w:t xml:space="preserve">Approved expenses will be reimbursed </w:t>
      </w:r>
      <w:r w:rsidRPr="007D5150">
        <w:rPr>
          <w:rFonts w:ascii="Arial" w:hAnsi="Arial" w:cs="Arial"/>
          <w:sz w:val="20"/>
          <w:szCs w:val="20"/>
        </w:rPr>
        <w:t xml:space="preserve">within 30 days of receipt by the </w:t>
      </w:r>
      <w:r w:rsidR="00821BCD">
        <w:rPr>
          <w:rFonts w:ascii="Arial" w:hAnsi="Arial" w:cs="Arial"/>
          <w:sz w:val="20"/>
          <w:szCs w:val="20"/>
        </w:rPr>
        <w:t>Trust</w:t>
      </w:r>
      <w:r w:rsidRPr="007D5150">
        <w:rPr>
          <w:rFonts w:ascii="Arial" w:hAnsi="Arial" w:cs="Arial"/>
          <w:sz w:val="20"/>
          <w:szCs w:val="20"/>
        </w:rPr>
        <w:t xml:space="preserve"> of an invoice from </w:t>
      </w:r>
      <w:proofErr w:type="gramStart"/>
      <w:r w:rsidR="00071EAC">
        <w:rPr>
          <w:rFonts w:ascii="Arial" w:hAnsi="Arial" w:cs="Arial"/>
          <w:sz w:val="20"/>
          <w:szCs w:val="20"/>
        </w:rPr>
        <w:t>Provider</w:t>
      </w:r>
      <w:proofErr w:type="gramEnd"/>
      <w:r w:rsidRPr="007D5150">
        <w:rPr>
          <w:rFonts w:ascii="Arial" w:hAnsi="Arial" w:cs="Arial"/>
          <w:sz w:val="20"/>
          <w:szCs w:val="20"/>
        </w:rPr>
        <w:t xml:space="preserve"> accompanied by receipts and supporting documentation reasonably acceptable to the </w:t>
      </w:r>
      <w:r w:rsidR="00821BCD">
        <w:rPr>
          <w:rFonts w:ascii="Arial" w:hAnsi="Arial" w:cs="Arial"/>
          <w:sz w:val="20"/>
          <w:szCs w:val="20"/>
        </w:rPr>
        <w:t>Trust</w:t>
      </w:r>
      <w:r w:rsidRPr="007D5150">
        <w:rPr>
          <w:rFonts w:ascii="Arial" w:hAnsi="Arial" w:cs="Arial"/>
          <w:sz w:val="20"/>
          <w:szCs w:val="20"/>
        </w:rPr>
        <w:t xml:space="preserve">. All </w:t>
      </w:r>
      <w:r w:rsidR="00071EAC">
        <w:rPr>
          <w:rFonts w:ascii="Arial" w:hAnsi="Arial" w:cs="Arial"/>
          <w:sz w:val="20"/>
          <w:szCs w:val="20"/>
        </w:rPr>
        <w:t>Provider</w:t>
      </w:r>
      <w:r w:rsidRPr="007D5150">
        <w:rPr>
          <w:rFonts w:ascii="Arial" w:hAnsi="Arial" w:cs="Arial"/>
          <w:sz w:val="20"/>
          <w:szCs w:val="20"/>
        </w:rPr>
        <w:t xml:space="preserve"> expenses not meeting the requirements of this Agreement or the Statement of Work to which it applies shall be the sole responsibility of the </w:t>
      </w:r>
      <w:r w:rsidR="00071EAC">
        <w:rPr>
          <w:rFonts w:ascii="Arial" w:hAnsi="Arial" w:cs="Arial"/>
          <w:sz w:val="20"/>
          <w:szCs w:val="20"/>
        </w:rPr>
        <w:t>Provider</w:t>
      </w:r>
      <w:r w:rsidRPr="007D5150">
        <w:rPr>
          <w:rFonts w:ascii="Arial" w:hAnsi="Arial" w:cs="Arial"/>
          <w:sz w:val="20"/>
          <w:szCs w:val="20"/>
        </w:rPr>
        <w:t>.</w:t>
      </w:r>
      <w:bookmarkEnd w:id="9"/>
    </w:p>
    <w:p w14:paraId="4676737D" w14:textId="77777777" w:rsidR="00FB1331" w:rsidRPr="00BD431C" w:rsidRDefault="00FB1331" w:rsidP="004B7A5A">
      <w:pPr>
        <w:pStyle w:val="MFPara-Clause"/>
        <w:rPr>
          <w:rFonts w:ascii="Arial" w:hAnsi="Arial" w:cs="Arial"/>
          <w:sz w:val="20"/>
          <w:szCs w:val="20"/>
        </w:rPr>
      </w:pPr>
      <w:bookmarkStart w:id="10" w:name="a825839"/>
      <w:r w:rsidRPr="00BD431C">
        <w:rPr>
          <w:rStyle w:val="Title-Clause"/>
          <w:rFonts w:ascii="Arial" w:hAnsi="Arial" w:cs="Arial"/>
          <w:sz w:val="20"/>
          <w:szCs w:val="20"/>
          <w:highlight w:val="white"/>
        </w:rPr>
        <w:t>Intellectual Property</w:t>
      </w:r>
      <w:r w:rsidRPr="00BD431C">
        <w:rPr>
          <w:rFonts w:ascii="Arial" w:hAnsi="Arial" w:cs="Arial"/>
          <w:sz w:val="20"/>
          <w:szCs w:val="20"/>
        </w:rPr>
        <w:t>.</w:t>
      </w:r>
      <w:bookmarkStart w:id="11" w:name="a881500"/>
      <w:bookmarkEnd w:id="10"/>
      <w:r w:rsidR="00BD431C">
        <w:rPr>
          <w:rFonts w:ascii="Arial" w:hAnsi="Arial" w:cs="Arial"/>
          <w:sz w:val="20"/>
          <w:szCs w:val="20"/>
        </w:rPr>
        <w:t xml:space="preserve"> </w:t>
      </w:r>
      <w:r w:rsidR="00E53F30" w:rsidRPr="00BD431C">
        <w:rPr>
          <w:rFonts w:ascii="Arial" w:hAnsi="Arial" w:cs="Arial"/>
          <w:sz w:val="20"/>
        </w:rPr>
        <w:t xml:space="preserve">Provider certifies that all services, works, deliverables and any other materials provided under this Agreement do not, and will not, infringe upon or violate any patent, copyright, trade secret, or any other proprietary right of any third party. </w:t>
      </w:r>
      <w:proofErr w:type="gramStart"/>
      <w:r w:rsidR="0007420C" w:rsidRPr="00BD431C">
        <w:rPr>
          <w:rFonts w:ascii="Arial" w:hAnsi="Arial" w:cs="Arial"/>
          <w:sz w:val="20"/>
        </w:rPr>
        <w:t>Provider</w:t>
      </w:r>
      <w:proofErr w:type="gramEnd"/>
      <w:r w:rsidR="0007420C" w:rsidRPr="00BD431C">
        <w:rPr>
          <w:rFonts w:ascii="Arial" w:hAnsi="Arial" w:cs="Arial"/>
          <w:sz w:val="20"/>
        </w:rPr>
        <w:t xml:space="preserve"> shall deliver all work</w:t>
      </w:r>
      <w:r w:rsidR="001F0F8E">
        <w:rPr>
          <w:rFonts w:ascii="Arial" w:hAnsi="Arial" w:cs="Arial"/>
          <w:sz w:val="20"/>
        </w:rPr>
        <w:t>s and</w:t>
      </w:r>
      <w:r w:rsidR="0007420C" w:rsidRPr="00BD431C">
        <w:rPr>
          <w:rFonts w:ascii="Arial" w:hAnsi="Arial" w:cs="Arial"/>
          <w:sz w:val="20"/>
        </w:rPr>
        <w:t xml:space="preserve"> materials free of all liens and encumbrances.  </w:t>
      </w:r>
      <w:r w:rsidR="001F0F8E">
        <w:rPr>
          <w:rFonts w:ascii="Arial" w:hAnsi="Arial" w:cs="Arial"/>
          <w:sz w:val="20"/>
        </w:rPr>
        <w:t>A</w:t>
      </w:r>
      <w:r w:rsidR="0007420C" w:rsidRPr="00BD431C">
        <w:rPr>
          <w:rFonts w:ascii="Arial" w:hAnsi="Arial" w:cs="Arial"/>
          <w:sz w:val="20"/>
        </w:rPr>
        <w:t xml:space="preserve">ll deliverables, works and materials created or produced by </w:t>
      </w:r>
      <w:proofErr w:type="gramStart"/>
      <w:r w:rsidR="0007420C" w:rsidRPr="00BD431C">
        <w:rPr>
          <w:rFonts w:ascii="Arial" w:hAnsi="Arial" w:cs="Arial"/>
          <w:sz w:val="20"/>
        </w:rPr>
        <w:t>Provider</w:t>
      </w:r>
      <w:proofErr w:type="gramEnd"/>
      <w:r w:rsidR="0007420C" w:rsidRPr="00BD431C">
        <w:rPr>
          <w:rFonts w:ascii="Arial" w:hAnsi="Arial" w:cs="Arial"/>
          <w:sz w:val="20"/>
        </w:rPr>
        <w:t xml:space="preserve"> for or on behalf of the Trust under this Agreement are deemed “works made for hire” and shall be owned by the Trust. To the extent any deliverables, works or materials produced or provided under this Agreement are not “works made for hire” </w:t>
      </w:r>
      <w:r w:rsidR="00D02FD3">
        <w:rPr>
          <w:rFonts w:ascii="Arial" w:hAnsi="Arial" w:cs="Arial"/>
          <w:sz w:val="20"/>
        </w:rPr>
        <w:t xml:space="preserve">under applicable law, </w:t>
      </w:r>
      <w:r w:rsidR="0007420C" w:rsidRPr="00BD431C">
        <w:rPr>
          <w:rFonts w:ascii="Arial" w:hAnsi="Arial" w:cs="Arial"/>
          <w:sz w:val="20"/>
        </w:rPr>
        <w:t>Provider shall, and does hereby, assign all right, title, and interest</w:t>
      </w:r>
      <w:r w:rsidR="00F02D09">
        <w:rPr>
          <w:rFonts w:ascii="Arial" w:hAnsi="Arial" w:cs="Arial"/>
          <w:sz w:val="20"/>
        </w:rPr>
        <w:t xml:space="preserve">, including copyright, </w:t>
      </w:r>
      <w:r w:rsidR="0007420C" w:rsidRPr="00BD431C">
        <w:rPr>
          <w:rFonts w:ascii="Arial" w:hAnsi="Arial" w:cs="Arial"/>
          <w:sz w:val="20"/>
        </w:rPr>
        <w:t>in such deliverables, works and materials to the Trust, and where such rights are not assignable, Provider hereby grants an irrevocable, perpetual, fully paid-up, royalty-free, non-exclusive license to the Trust to use</w:t>
      </w:r>
      <w:r w:rsidR="001F0F8E">
        <w:rPr>
          <w:rFonts w:ascii="Arial" w:hAnsi="Arial" w:cs="Arial"/>
          <w:sz w:val="20"/>
        </w:rPr>
        <w:t>, duplicate, publish and modify</w:t>
      </w:r>
      <w:r w:rsidR="0007420C" w:rsidRPr="00BD431C">
        <w:rPr>
          <w:rFonts w:ascii="Arial" w:hAnsi="Arial" w:cs="Arial"/>
          <w:sz w:val="20"/>
        </w:rPr>
        <w:t xml:space="preserve"> all such deliverables, works and materials</w:t>
      </w:r>
      <w:r w:rsidR="001F0F8E">
        <w:rPr>
          <w:rFonts w:ascii="Arial" w:hAnsi="Arial" w:cs="Arial"/>
          <w:sz w:val="20"/>
        </w:rPr>
        <w:t xml:space="preserve"> for any purpose whatsoever</w:t>
      </w:r>
      <w:r w:rsidR="0007420C" w:rsidRPr="00BD431C">
        <w:rPr>
          <w:rFonts w:ascii="Arial" w:hAnsi="Arial" w:cs="Arial"/>
          <w:sz w:val="20"/>
        </w:rPr>
        <w:t xml:space="preserve">.  </w:t>
      </w:r>
      <w:bookmarkEnd w:id="11"/>
    </w:p>
    <w:p w14:paraId="493952CF" w14:textId="77777777" w:rsidR="00FB1331" w:rsidRPr="007D5150" w:rsidRDefault="00FB1331" w:rsidP="004B7A5A">
      <w:pPr>
        <w:pStyle w:val="MFPara-Clause"/>
        <w:rPr>
          <w:rFonts w:ascii="Arial" w:hAnsi="Arial" w:cs="Arial"/>
          <w:sz w:val="20"/>
          <w:szCs w:val="20"/>
        </w:rPr>
      </w:pPr>
      <w:bookmarkStart w:id="12" w:name="a834730"/>
      <w:r w:rsidRPr="007D5150">
        <w:rPr>
          <w:rStyle w:val="Title-Clause"/>
          <w:rFonts w:ascii="Arial" w:hAnsi="Arial" w:cs="Arial"/>
          <w:sz w:val="20"/>
          <w:szCs w:val="20"/>
          <w:highlight w:val="white"/>
        </w:rPr>
        <w:t>Confidentiality</w:t>
      </w:r>
      <w:r w:rsidRPr="007D5150">
        <w:rPr>
          <w:rFonts w:ascii="Arial" w:hAnsi="Arial" w:cs="Arial"/>
          <w:sz w:val="20"/>
          <w:szCs w:val="20"/>
        </w:rPr>
        <w:t xml:space="preserve">. </w:t>
      </w:r>
      <w:r w:rsidR="0007420C" w:rsidRPr="00150562">
        <w:rPr>
          <w:rFonts w:ascii="Arial" w:hAnsi="Arial" w:cs="Arial"/>
          <w:sz w:val="20"/>
        </w:rPr>
        <w:t xml:space="preserve">All materials and information given to the Provider by the Trust, developed by Provider for the Trust, or acquired by the Provider on behalf of the Trust, whether in verbal, written, electronic, or any other format, shall be regarded by the Provider as confidential information.  It is expressly agreed and understood by the Provider that all energy usage profile information or other utility data of any identifiable utility customer, including name, address, email address, and telephone number, is confidential and shall not be used or disclosed by the Provider, its </w:t>
      </w:r>
      <w:proofErr w:type="gramStart"/>
      <w:r w:rsidR="0007420C" w:rsidRPr="00150562">
        <w:rPr>
          <w:rFonts w:ascii="Arial" w:hAnsi="Arial" w:cs="Arial"/>
          <w:sz w:val="20"/>
        </w:rPr>
        <w:t>personnel</w:t>
      </w:r>
      <w:proofErr w:type="gramEnd"/>
      <w:r w:rsidR="0007420C" w:rsidRPr="00150562">
        <w:rPr>
          <w:rFonts w:ascii="Arial" w:hAnsi="Arial" w:cs="Arial"/>
          <w:sz w:val="20"/>
        </w:rPr>
        <w:t xml:space="preserve"> or subcontractors, except as authorized by the Trust and as strictly necessary for the performance of Services, and for no other reason.  Provider shall take all necessary steps to protect confidential information regarding all persons served by the Trust, including the proper care, custody, use, and preservation of records, papers, files, communications, and any such items that may reveal confidential information about persons served by the Trust, or whose information is utilized </w:t>
      </w:r>
      <w:proofErr w:type="gramStart"/>
      <w:r w:rsidR="0007420C" w:rsidRPr="00150562">
        <w:rPr>
          <w:rFonts w:ascii="Arial" w:hAnsi="Arial" w:cs="Arial"/>
          <w:sz w:val="20"/>
        </w:rPr>
        <w:t>in order to</w:t>
      </w:r>
      <w:proofErr w:type="gramEnd"/>
      <w:r w:rsidR="0007420C" w:rsidRPr="00150562">
        <w:rPr>
          <w:rFonts w:ascii="Arial" w:hAnsi="Arial" w:cs="Arial"/>
          <w:sz w:val="20"/>
        </w:rPr>
        <w:t xml:space="preserve"> accomplish the purposes of this Agreement.  Without limiting Provider’s obligations under any other </w:t>
      </w:r>
      <w:r w:rsidR="00E53F30">
        <w:rPr>
          <w:rFonts w:ascii="Arial" w:hAnsi="Arial" w:cs="Arial"/>
          <w:sz w:val="20"/>
        </w:rPr>
        <w:t>law</w:t>
      </w:r>
      <w:r w:rsidR="0007420C" w:rsidRPr="00150562">
        <w:rPr>
          <w:rFonts w:ascii="Arial" w:hAnsi="Arial" w:cs="Arial"/>
          <w:sz w:val="20"/>
        </w:rPr>
        <w:t xml:space="preserve">, Provider shall, and shall ensure that its personnel, </w:t>
      </w:r>
      <w:r w:rsidR="00D02FD3">
        <w:rPr>
          <w:rFonts w:ascii="Arial" w:hAnsi="Arial" w:cs="Arial"/>
          <w:sz w:val="20"/>
        </w:rPr>
        <w:t>subcontractors and agents</w:t>
      </w:r>
      <w:r w:rsidR="0007420C" w:rsidRPr="00150562">
        <w:rPr>
          <w:rFonts w:ascii="Arial" w:hAnsi="Arial" w:cs="Arial"/>
          <w:sz w:val="20"/>
        </w:rPr>
        <w:t>, comply with the confidentiality provisions of the Efficiency Maine Trust Act, 35-A</w:t>
      </w:r>
      <w:r w:rsidR="0007420C" w:rsidRPr="00150562">
        <w:rPr>
          <w:rFonts w:ascii="Arial" w:hAnsi="Arial" w:cs="Arial"/>
          <w:bCs/>
          <w:sz w:val="20"/>
        </w:rPr>
        <w:t xml:space="preserve"> MRSA §10106, the Efficiency Maine </w:t>
      </w:r>
      <w:r w:rsidR="00A93E3B">
        <w:rPr>
          <w:rFonts w:ascii="Arial" w:hAnsi="Arial" w:cs="Arial"/>
          <w:bCs/>
          <w:sz w:val="20"/>
        </w:rPr>
        <w:t xml:space="preserve">Trust </w:t>
      </w:r>
      <w:r w:rsidR="0007420C" w:rsidRPr="00150562">
        <w:rPr>
          <w:rFonts w:ascii="Arial" w:hAnsi="Arial" w:cs="Arial"/>
          <w:bCs/>
          <w:sz w:val="20"/>
        </w:rPr>
        <w:t xml:space="preserve">General Confidentiality Guidelines Memo appended to the Efficiency Maine </w:t>
      </w:r>
      <w:r w:rsidR="00A93E3B">
        <w:rPr>
          <w:rFonts w:ascii="Arial" w:hAnsi="Arial" w:cs="Arial"/>
          <w:bCs/>
          <w:sz w:val="20"/>
        </w:rPr>
        <w:t xml:space="preserve">Trust </w:t>
      </w:r>
      <w:r w:rsidR="0007420C" w:rsidRPr="00150562">
        <w:rPr>
          <w:rFonts w:ascii="Arial" w:hAnsi="Arial" w:cs="Arial"/>
          <w:bCs/>
          <w:sz w:val="20"/>
        </w:rPr>
        <w:t>Confidential Information Management System Policy (“CIMS Policy”), the Confidentiality, Non-Disclosure and Protective Agreement appended to the CIMS Policy, and any applicable order of the Maine Public Utilities Commission with respect to the use and handling of confidential information</w:t>
      </w:r>
      <w:r w:rsidR="0007420C" w:rsidRPr="00150562">
        <w:rPr>
          <w:rFonts w:ascii="Arial" w:hAnsi="Arial" w:cs="Arial"/>
          <w:sz w:val="20"/>
        </w:rPr>
        <w:t>.  The Provider shall cause its personnel, including subcontractors, to enter into a written confidentiality and non-disclosure agreement on terms to the same effect as those contained in this Agreement confirming each such person’s obligations to protect confidential information from unauthorized use or disclosure, and the Provider shall provide copies of all such written acknowledgements to the Trust upon request.  The Provider will be liable for any breach of this Agreement by its personnel, including subcontractors.</w:t>
      </w:r>
      <w:r w:rsidR="0007420C">
        <w:rPr>
          <w:rFonts w:ascii="Arial" w:hAnsi="Arial" w:cs="Arial"/>
          <w:sz w:val="20"/>
        </w:rPr>
        <w:t xml:space="preserve"> </w:t>
      </w:r>
      <w:bookmarkEnd w:id="12"/>
    </w:p>
    <w:p w14:paraId="372AA538" w14:textId="77777777" w:rsidR="00FB1331" w:rsidRPr="007D5150" w:rsidRDefault="00FB1331" w:rsidP="004B7A5A">
      <w:pPr>
        <w:pStyle w:val="MFPara-Clause"/>
        <w:rPr>
          <w:rStyle w:val="Title-Clause"/>
          <w:rFonts w:ascii="Arial" w:hAnsi="Arial" w:cs="Arial"/>
          <w:sz w:val="20"/>
          <w:szCs w:val="20"/>
        </w:rPr>
      </w:pPr>
      <w:bookmarkStart w:id="13" w:name="a341935"/>
      <w:r w:rsidRPr="007D5150">
        <w:rPr>
          <w:rStyle w:val="Title-Clause"/>
          <w:rFonts w:ascii="Arial" w:hAnsi="Arial" w:cs="Arial"/>
          <w:sz w:val="20"/>
          <w:szCs w:val="20"/>
          <w:highlight w:val="white"/>
        </w:rPr>
        <w:t>Term, Termination, and Survival</w:t>
      </w:r>
      <w:r w:rsidRPr="007D5150">
        <w:rPr>
          <w:rFonts w:ascii="Arial" w:hAnsi="Arial" w:cs="Arial"/>
          <w:sz w:val="20"/>
          <w:szCs w:val="20"/>
        </w:rPr>
        <w:t>.</w:t>
      </w:r>
      <w:bookmarkEnd w:id="13"/>
    </w:p>
    <w:p w14:paraId="7A111CE6" w14:textId="77777777" w:rsidR="00FB1331" w:rsidRPr="007D5150" w:rsidRDefault="00FB1331" w:rsidP="004B7A5A">
      <w:pPr>
        <w:pStyle w:val="MFParasubclause1"/>
        <w:rPr>
          <w:rFonts w:ascii="Arial" w:hAnsi="Arial" w:cs="Arial"/>
          <w:sz w:val="20"/>
          <w:szCs w:val="20"/>
        </w:rPr>
      </w:pPr>
      <w:bookmarkStart w:id="14" w:name="a102212"/>
      <w:r w:rsidRPr="007D5150">
        <w:rPr>
          <w:rFonts w:ascii="Arial" w:hAnsi="Arial" w:cs="Arial"/>
          <w:sz w:val="20"/>
          <w:szCs w:val="20"/>
        </w:rPr>
        <w:t>This Agreement shall commence as of the Effective Date and shall continue thereafter until the completion of the Services under all Statements of Work</w:t>
      </w:r>
      <w:r w:rsidR="0007420C">
        <w:rPr>
          <w:rFonts w:ascii="Arial" w:hAnsi="Arial" w:cs="Arial"/>
          <w:sz w:val="20"/>
          <w:szCs w:val="20"/>
        </w:rPr>
        <w:t>,</w:t>
      </w:r>
      <w:r w:rsidRPr="007D5150">
        <w:rPr>
          <w:rFonts w:ascii="Arial" w:hAnsi="Arial" w:cs="Arial"/>
          <w:sz w:val="20"/>
          <w:szCs w:val="20"/>
        </w:rPr>
        <w:t xml:space="preserve"> unless sooner terminated pursuant to</w:t>
      </w:r>
      <w:r w:rsidR="0007420C">
        <w:rPr>
          <w:rFonts w:ascii="Arial" w:hAnsi="Arial" w:cs="Arial"/>
          <w:sz w:val="20"/>
          <w:szCs w:val="20"/>
        </w:rPr>
        <w:t xml:space="preserve"> the terms of this Agreement</w:t>
      </w:r>
      <w:r w:rsidRPr="007D5150">
        <w:rPr>
          <w:rFonts w:ascii="Arial" w:hAnsi="Arial" w:cs="Arial"/>
          <w:sz w:val="20"/>
          <w:szCs w:val="20"/>
        </w:rPr>
        <w:t>.</w:t>
      </w:r>
      <w:bookmarkEnd w:id="14"/>
    </w:p>
    <w:p w14:paraId="7D8E8F4C" w14:textId="77777777" w:rsidR="00FB1331" w:rsidRPr="007D5150" w:rsidRDefault="00821BCD" w:rsidP="004B7A5A">
      <w:pPr>
        <w:pStyle w:val="MFParasubclause1"/>
        <w:rPr>
          <w:rFonts w:ascii="Arial" w:hAnsi="Arial" w:cs="Arial"/>
          <w:sz w:val="20"/>
          <w:szCs w:val="20"/>
        </w:rPr>
      </w:pPr>
      <w:bookmarkStart w:id="15" w:name="a339158"/>
      <w:r>
        <w:rPr>
          <w:rFonts w:ascii="Arial" w:hAnsi="Arial" w:cs="Arial"/>
          <w:sz w:val="20"/>
          <w:szCs w:val="20"/>
        </w:rPr>
        <w:t>Trust</w:t>
      </w:r>
      <w:r w:rsidR="00FB1331" w:rsidRPr="007D5150">
        <w:rPr>
          <w:rFonts w:ascii="Arial" w:hAnsi="Arial" w:cs="Arial"/>
          <w:sz w:val="20"/>
          <w:szCs w:val="20"/>
        </w:rPr>
        <w:t xml:space="preserve">, in its sole discretion, may terminate this Agreement or any Statement of Work, in whole or in part, at any time without cause, </w:t>
      </w:r>
      <w:r w:rsidR="00F20BBD">
        <w:rPr>
          <w:rFonts w:ascii="Arial" w:hAnsi="Arial" w:cs="Arial"/>
          <w:sz w:val="20"/>
          <w:szCs w:val="20"/>
        </w:rPr>
        <w:t xml:space="preserve">or for convenience, </w:t>
      </w:r>
      <w:r w:rsidR="00FB1331" w:rsidRPr="007D5150">
        <w:rPr>
          <w:rFonts w:ascii="Arial" w:hAnsi="Arial" w:cs="Arial"/>
          <w:sz w:val="20"/>
          <w:szCs w:val="20"/>
        </w:rPr>
        <w:t xml:space="preserve">and without liability except for required payment for services rendered and reimbursement for authorized expenses incurred prior to the termination date, by providing at least </w:t>
      </w:r>
      <w:r w:rsidR="0007420C">
        <w:rPr>
          <w:rFonts w:ascii="Arial" w:hAnsi="Arial" w:cs="Arial"/>
          <w:sz w:val="20"/>
          <w:szCs w:val="20"/>
        </w:rPr>
        <w:t>10</w:t>
      </w:r>
      <w:r w:rsidR="00FB1331" w:rsidRPr="007D5150">
        <w:rPr>
          <w:rFonts w:ascii="Arial" w:hAnsi="Arial" w:cs="Arial"/>
          <w:sz w:val="20"/>
          <w:szCs w:val="20"/>
        </w:rPr>
        <w:t xml:space="preserve"> </w:t>
      </w:r>
      <w:r w:rsidR="00F20BBD">
        <w:rPr>
          <w:rFonts w:ascii="Arial" w:hAnsi="Arial" w:cs="Arial"/>
          <w:sz w:val="20"/>
          <w:szCs w:val="20"/>
        </w:rPr>
        <w:t xml:space="preserve">calendar </w:t>
      </w:r>
      <w:r w:rsidR="00FB1331" w:rsidRPr="007D5150">
        <w:rPr>
          <w:rFonts w:ascii="Arial" w:hAnsi="Arial" w:cs="Arial"/>
          <w:sz w:val="20"/>
          <w:szCs w:val="20"/>
        </w:rPr>
        <w:t xml:space="preserve">days' prior written notice to </w:t>
      </w:r>
      <w:r w:rsidR="00071EAC">
        <w:rPr>
          <w:rFonts w:ascii="Arial" w:hAnsi="Arial" w:cs="Arial"/>
          <w:sz w:val="20"/>
          <w:szCs w:val="20"/>
        </w:rPr>
        <w:t>Provider</w:t>
      </w:r>
      <w:r w:rsidR="00FB1331" w:rsidRPr="007D5150">
        <w:rPr>
          <w:rFonts w:ascii="Arial" w:hAnsi="Arial" w:cs="Arial"/>
          <w:sz w:val="20"/>
          <w:szCs w:val="20"/>
        </w:rPr>
        <w:t>.</w:t>
      </w:r>
      <w:bookmarkEnd w:id="15"/>
    </w:p>
    <w:p w14:paraId="611C5E9A" w14:textId="77777777" w:rsidR="00FB1331" w:rsidRPr="007D5150" w:rsidRDefault="00FB1331" w:rsidP="004B7A5A">
      <w:pPr>
        <w:pStyle w:val="MFParasubclause1"/>
        <w:rPr>
          <w:rFonts w:ascii="Arial" w:hAnsi="Arial" w:cs="Arial"/>
          <w:sz w:val="20"/>
          <w:szCs w:val="20"/>
        </w:rPr>
      </w:pPr>
      <w:bookmarkStart w:id="16" w:name="a408745"/>
      <w:r w:rsidRPr="007D5150">
        <w:rPr>
          <w:rFonts w:ascii="Arial" w:hAnsi="Arial" w:cs="Arial"/>
          <w:sz w:val="20"/>
          <w:szCs w:val="20"/>
        </w:rPr>
        <w:lastRenderedPageBreak/>
        <w:t>Either Party may terminate this Agreement, effective upon written notice to the other Party (the "</w:t>
      </w:r>
      <w:r w:rsidRPr="00AA3EFF">
        <w:rPr>
          <w:rFonts w:ascii="Arial" w:hAnsi="Arial" w:cs="Arial"/>
          <w:sz w:val="20"/>
          <w:szCs w:val="20"/>
        </w:rPr>
        <w:t>Defaulting Party</w:t>
      </w:r>
      <w:r w:rsidRPr="007D5150">
        <w:rPr>
          <w:rFonts w:ascii="Arial" w:hAnsi="Arial" w:cs="Arial"/>
          <w:sz w:val="20"/>
          <w:szCs w:val="20"/>
        </w:rPr>
        <w:t>"), if the Defaulting Party:</w:t>
      </w:r>
      <w:bookmarkEnd w:id="16"/>
    </w:p>
    <w:p w14:paraId="18662DDD" w14:textId="77777777" w:rsidR="00FB1331" w:rsidRPr="007D5150" w:rsidRDefault="00FB1331" w:rsidP="004B7A5A">
      <w:pPr>
        <w:pStyle w:val="MFParasubclause2"/>
        <w:rPr>
          <w:rFonts w:ascii="Arial" w:hAnsi="Arial" w:cs="Arial"/>
          <w:sz w:val="20"/>
          <w:szCs w:val="20"/>
        </w:rPr>
      </w:pPr>
      <w:bookmarkStart w:id="17" w:name="a543319"/>
      <w:r w:rsidRPr="007D5150">
        <w:rPr>
          <w:rFonts w:ascii="Arial" w:hAnsi="Arial" w:cs="Arial"/>
          <w:sz w:val="20"/>
          <w:szCs w:val="20"/>
        </w:rPr>
        <w:t xml:space="preserve">Breaches this Agreement, and such breach is incapable of cure, or with respect to a breach capable of cure, the Defaulting Party does not cure such breach within 30 days after receipt of written notice of such breach. </w:t>
      </w:r>
      <w:bookmarkEnd w:id="17"/>
    </w:p>
    <w:p w14:paraId="22FA2AB0" w14:textId="77777777" w:rsidR="00FB1331" w:rsidRPr="00A93E3B" w:rsidRDefault="00FB1331" w:rsidP="004B7A5A">
      <w:pPr>
        <w:pStyle w:val="MFParasubclause2"/>
        <w:rPr>
          <w:rFonts w:ascii="Arial" w:hAnsi="Arial" w:cs="Arial"/>
          <w:sz w:val="20"/>
          <w:szCs w:val="20"/>
        </w:rPr>
      </w:pPr>
      <w:bookmarkStart w:id="18" w:name="a365782"/>
      <w:r w:rsidRPr="00A93E3B">
        <w:rPr>
          <w:rFonts w:ascii="Arial" w:hAnsi="Arial" w:cs="Arial"/>
          <w:sz w:val="20"/>
          <w:szCs w:val="20"/>
        </w:rPr>
        <w:t>Becomes insolvent or admits its inability to pay its debts generally as they become due</w:t>
      </w:r>
      <w:r w:rsidR="00A93E3B" w:rsidRPr="00A93E3B">
        <w:rPr>
          <w:rFonts w:ascii="Arial" w:hAnsi="Arial" w:cs="Arial"/>
          <w:sz w:val="20"/>
          <w:szCs w:val="20"/>
        </w:rPr>
        <w:t xml:space="preserve">; </w:t>
      </w:r>
      <w:bookmarkStart w:id="19" w:name="a139418"/>
      <w:bookmarkEnd w:id="18"/>
      <w:r w:rsidR="00A93E3B" w:rsidRPr="00A93E3B">
        <w:rPr>
          <w:rFonts w:ascii="Arial" w:hAnsi="Arial" w:cs="Arial"/>
          <w:sz w:val="20"/>
          <w:szCs w:val="20"/>
        </w:rPr>
        <w:t>b</w:t>
      </w:r>
      <w:r w:rsidRPr="00A93E3B">
        <w:rPr>
          <w:rFonts w:ascii="Arial" w:hAnsi="Arial" w:cs="Arial"/>
          <w:sz w:val="20"/>
          <w:szCs w:val="20"/>
        </w:rPr>
        <w:t xml:space="preserve">ecomes subject, voluntarily or involuntarily, to any proceeding under any bankruptcy or insolvency law, which is not fully stayed within seven business days or is not dismissed or vacated within </w:t>
      </w:r>
      <w:r w:rsidR="0007420C" w:rsidRPr="00A93E3B">
        <w:rPr>
          <w:rFonts w:ascii="Arial" w:hAnsi="Arial" w:cs="Arial"/>
          <w:sz w:val="20"/>
          <w:szCs w:val="20"/>
        </w:rPr>
        <w:t>30</w:t>
      </w:r>
      <w:r w:rsidR="00F20BBD" w:rsidRPr="00A93E3B">
        <w:rPr>
          <w:rFonts w:ascii="Arial" w:hAnsi="Arial" w:cs="Arial"/>
          <w:sz w:val="20"/>
          <w:szCs w:val="20"/>
        </w:rPr>
        <w:t xml:space="preserve"> </w:t>
      </w:r>
      <w:r w:rsidRPr="00A93E3B">
        <w:rPr>
          <w:rFonts w:ascii="Arial" w:hAnsi="Arial" w:cs="Arial"/>
          <w:sz w:val="20"/>
          <w:szCs w:val="20"/>
        </w:rPr>
        <w:t>days after filing</w:t>
      </w:r>
      <w:r w:rsidR="00A93E3B" w:rsidRPr="00A93E3B">
        <w:rPr>
          <w:rFonts w:ascii="Arial" w:hAnsi="Arial" w:cs="Arial"/>
          <w:sz w:val="20"/>
          <w:szCs w:val="20"/>
        </w:rPr>
        <w:t>; or</w:t>
      </w:r>
      <w:bookmarkStart w:id="20" w:name="a919154"/>
      <w:bookmarkEnd w:id="19"/>
      <w:r w:rsidR="00A93E3B">
        <w:rPr>
          <w:rFonts w:ascii="Arial" w:hAnsi="Arial" w:cs="Arial"/>
          <w:sz w:val="20"/>
          <w:szCs w:val="20"/>
        </w:rPr>
        <w:t xml:space="preserve"> i</w:t>
      </w:r>
      <w:r w:rsidRPr="00A93E3B">
        <w:rPr>
          <w:rFonts w:ascii="Arial" w:hAnsi="Arial" w:cs="Arial"/>
          <w:sz w:val="20"/>
          <w:szCs w:val="20"/>
        </w:rPr>
        <w:t>s dissolved or liquidated or takes any corporate action for such purpose</w:t>
      </w:r>
      <w:r w:rsidR="0007420C" w:rsidRPr="00A93E3B">
        <w:rPr>
          <w:rFonts w:ascii="Arial" w:hAnsi="Arial" w:cs="Arial"/>
          <w:sz w:val="20"/>
          <w:szCs w:val="20"/>
        </w:rPr>
        <w:t xml:space="preserve">; </w:t>
      </w:r>
      <w:bookmarkStart w:id="21" w:name="a314364"/>
      <w:bookmarkEnd w:id="20"/>
      <w:r w:rsidR="0007420C" w:rsidRPr="00A93E3B">
        <w:rPr>
          <w:rFonts w:ascii="Arial" w:hAnsi="Arial" w:cs="Arial"/>
          <w:sz w:val="20"/>
          <w:szCs w:val="20"/>
        </w:rPr>
        <w:t>m</w:t>
      </w:r>
      <w:r w:rsidRPr="00A93E3B">
        <w:rPr>
          <w:rFonts w:ascii="Arial" w:hAnsi="Arial" w:cs="Arial"/>
          <w:sz w:val="20"/>
          <w:szCs w:val="20"/>
        </w:rPr>
        <w:t>akes a general assignment for the benefit of creditors</w:t>
      </w:r>
      <w:r w:rsidR="0007420C" w:rsidRPr="00A93E3B">
        <w:rPr>
          <w:rFonts w:ascii="Arial" w:hAnsi="Arial" w:cs="Arial"/>
          <w:sz w:val="20"/>
          <w:szCs w:val="20"/>
        </w:rPr>
        <w:t>; or</w:t>
      </w:r>
      <w:bookmarkStart w:id="22" w:name="a863157"/>
      <w:bookmarkEnd w:id="21"/>
      <w:r w:rsidR="0007420C" w:rsidRPr="00A93E3B">
        <w:rPr>
          <w:rFonts w:ascii="Arial" w:hAnsi="Arial" w:cs="Arial"/>
          <w:sz w:val="20"/>
          <w:szCs w:val="20"/>
        </w:rPr>
        <w:t xml:space="preserve"> h</w:t>
      </w:r>
      <w:r w:rsidRPr="00A93E3B">
        <w:rPr>
          <w:rFonts w:ascii="Arial" w:hAnsi="Arial" w:cs="Arial"/>
          <w:sz w:val="20"/>
          <w:szCs w:val="20"/>
        </w:rPr>
        <w:t>as a receiver, trustee, custodian, or similar agent appointed by order of any court of competent jurisdiction to take charge of or sell any material portion of its property or business.</w:t>
      </w:r>
      <w:bookmarkEnd w:id="22"/>
    </w:p>
    <w:p w14:paraId="72446CA3" w14:textId="77777777" w:rsidR="00FB1331" w:rsidRPr="007D5150" w:rsidRDefault="00FB1331" w:rsidP="004B7A5A">
      <w:pPr>
        <w:pStyle w:val="MFParasubclause1"/>
        <w:rPr>
          <w:rFonts w:ascii="Arial" w:hAnsi="Arial" w:cs="Arial"/>
          <w:sz w:val="20"/>
          <w:szCs w:val="20"/>
        </w:rPr>
      </w:pPr>
      <w:bookmarkStart w:id="23" w:name="a793459"/>
      <w:r w:rsidRPr="007D5150">
        <w:rPr>
          <w:rFonts w:ascii="Arial" w:hAnsi="Arial" w:cs="Arial"/>
          <w:sz w:val="20"/>
          <w:szCs w:val="20"/>
        </w:rPr>
        <w:t xml:space="preserve">Upon expiration or termination of this Agreement for any reason, </w:t>
      </w:r>
      <w:r w:rsidR="00071EAC">
        <w:rPr>
          <w:rFonts w:ascii="Arial" w:hAnsi="Arial" w:cs="Arial"/>
          <w:sz w:val="20"/>
          <w:szCs w:val="20"/>
        </w:rPr>
        <w:t>Provider</w:t>
      </w:r>
      <w:r w:rsidRPr="007D5150">
        <w:rPr>
          <w:rFonts w:ascii="Arial" w:hAnsi="Arial" w:cs="Arial"/>
          <w:sz w:val="20"/>
          <w:szCs w:val="20"/>
        </w:rPr>
        <w:t xml:space="preserve"> shall promptly: </w:t>
      </w:r>
      <w:bookmarkEnd w:id="23"/>
    </w:p>
    <w:p w14:paraId="4608AD17" w14:textId="77777777" w:rsidR="00FB1331" w:rsidRPr="007D5150" w:rsidRDefault="00FB1331" w:rsidP="004B7A5A">
      <w:pPr>
        <w:pStyle w:val="MFParasubclause2"/>
        <w:rPr>
          <w:rFonts w:ascii="Arial" w:hAnsi="Arial" w:cs="Arial"/>
          <w:sz w:val="20"/>
          <w:szCs w:val="20"/>
        </w:rPr>
      </w:pPr>
      <w:bookmarkStart w:id="24" w:name="a498372"/>
      <w:r w:rsidRPr="007D5150">
        <w:rPr>
          <w:rFonts w:ascii="Arial" w:hAnsi="Arial" w:cs="Arial"/>
          <w:sz w:val="20"/>
          <w:szCs w:val="20"/>
        </w:rPr>
        <w:t xml:space="preserve">Deliver to </w:t>
      </w:r>
      <w:r w:rsidR="00821BCD">
        <w:rPr>
          <w:rFonts w:ascii="Arial" w:hAnsi="Arial" w:cs="Arial"/>
          <w:sz w:val="20"/>
          <w:szCs w:val="20"/>
        </w:rPr>
        <w:t>Trust</w:t>
      </w:r>
      <w:r w:rsidRPr="007D5150">
        <w:rPr>
          <w:rFonts w:ascii="Arial" w:hAnsi="Arial" w:cs="Arial"/>
          <w:sz w:val="20"/>
          <w:szCs w:val="20"/>
        </w:rPr>
        <w:t xml:space="preserve"> all documents, work product, and other materials, </w:t>
      </w:r>
      <w:proofErr w:type="gramStart"/>
      <w:r w:rsidRPr="007D5150">
        <w:rPr>
          <w:rFonts w:ascii="Arial" w:hAnsi="Arial" w:cs="Arial"/>
          <w:sz w:val="20"/>
          <w:szCs w:val="20"/>
        </w:rPr>
        <w:t>whether or not</w:t>
      </w:r>
      <w:proofErr w:type="gramEnd"/>
      <w:r w:rsidRPr="007D5150">
        <w:rPr>
          <w:rFonts w:ascii="Arial" w:hAnsi="Arial" w:cs="Arial"/>
          <w:sz w:val="20"/>
          <w:szCs w:val="20"/>
        </w:rPr>
        <w:t xml:space="preserve"> complete, prepared by or on behalf of </w:t>
      </w:r>
      <w:r w:rsidR="00071EAC">
        <w:rPr>
          <w:rFonts w:ascii="Arial" w:hAnsi="Arial" w:cs="Arial"/>
          <w:sz w:val="20"/>
          <w:szCs w:val="20"/>
        </w:rPr>
        <w:t>Provider</w:t>
      </w:r>
      <w:r w:rsidRPr="007D5150">
        <w:rPr>
          <w:rFonts w:ascii="Arial" w:hAnsi="Arial" w:cs="Arial"/>
          <w:sz w:val="20"/>
          <w:szCs w:val="20"/>
        </w:rPr>
        <w:t xml:space="preserve"> in the course of performing the Services for which </w:t>
      </w:r>
      <w:r w:rsidR="00821BCD">
        <w:rPr>
          <w:rFonts w:ascii="Arial" w:hAnsi="Arial" w:cs="Arial"/>
          <w:sz w:val="20"/>
          <w:szCs w:val="20"/>
        </w:rPr>
        <w:t>Trust</w:t>
      </w:r>
      <w:r w:rsidRPr="007D5150">
        <w:rPr>
          <w:rFonts w:ascii="Arial" w:hAnsi="Arial" w:cs="Arial"/>
          <w:sz w:val="20"/>
          <w:szCs w:val="20"/>
        </w:rPr>
        <w:t xml:space="preserve"> has paid.</w:t>
      </w:r>
      <w:bookmarkEnd w:id="24"/>
    </w:p>
    <w:p w14:paraId="55E51934" w14:textId="77777777" w:rsidR="00FB1331" w:rsidRPr="00A93E3B" w:rsidRDefault="00FB1331" w:rsidP="004B7A5A">
      <w:pPr>
        <w:pStyle w:val="MFParasubclause2"/>
        <w:rPr>
          <w:rFonts w:ascii="Arial" w:hAnsi="Arial" w:cs="Arial"/>
          <w:sz w:val="20"/>
          <w:szCs w:val="20"/>
        </w:rPr>
      </w:pPr>
      <w:bookmarkStart w:id="25" w:name="a793087"/>
      <w:r w:rsidRPr="00A93E3B">
        <w:rPr>
          <w:rFonts w:ascii="Arial" w:hAnsi="Arial" w:cs="Arial"/>
          <w:sz w:val="20"/>
          <w:szCs w:val="20"/>
        </w:rPr>
        <w:t xml:space="preserve">Return to </w:t>
      </w:r>
      <w:r w:rsidR="00821BCD" w:rsidRPr="00A93E3B">
        <w:rPr>
          <w:rFonts w:ascii="Arial" w:hAnsi="Arial" w:cs="Arial"/>
          <w:sz w:val="20"/>
          <w:szCs w:val="20"/>
        </w:rPr>
        <w:t>Trust</w:t>
      </w:r>
      <w:r w:rsidRPr="00A93E3B">
        <w:rPr>
          <w:rFonts w:ascii="Arial" w:hAnsi="Arial" w:cs="Arial"/>
          <w:sz w:val="20"/>
          <w:szCs w:val="20"/>
        </w:rPr>
        <w:t xml:space="preserve"> all </w:t>
      </w:r>
      <w:r w:rsidR="00821BCD" w:rsidRPr="00A93E3B">
        <w:rPr>
          <w:rFonts w:ascii="Arial" w:hAnsi="Arial" w:cs="Arial"/>
          <w:sz w:val="20"/>
          <w:szCs w:val="20"/>
        </w:rPr>
        <w:t>Trust</w:t>
      </w:r>
      <w:r w:rsidRPr="00A93E3B">
        <w:rPr>
          <w:rFonts w:ascii="Arial" w:hAnsi="Arial" w:cs="Arial"/>
          <w:sz w:val="20"/>
          <w:szCs w:val="20"/>
        </w:rPr>
        <w:t>-owned property, equipment, or materials in its possession or control</w:t>
      </w:r>
      <w:r w:rsidR="00A93E3B" w:rsidRPr="00A93E3B">
        <w:rPr>
          <w:rFonts w:ascii="Arial" w:hAnsi="Arial" w:cs="Arial"/>
          <w:sz w:val="20"/>
          <w:szCs w:val="20"/>
        </w:rPr>
        <w:t xml:space="preserve"> and all</w:t>
      </w:r>
      <w:bookmarkStart w:id="26" w:name="a46531"/>
      <w:bookmarkEnd w:id="25"/>
      <w:r w:rsidRPr="00A93E3B">
        <w:rPr>
          <w:rFonts w:ascii="Arial" w:hAnsi="Arial" w:cs="Arial"/>
          <w:sz w:val="20"/>
          <w:szCs w:val="20"/>
        </w:rPr>
        <w:t xml:space="preserve"> documents and tangible materials (and any copies) containing, reflecting, incorporating, or based on </w:t>
      </w:r>
      <w:r w:rsidR="00821BCD" w:rsidRPr="00A93E3B">
        <w:rPr>
          <w:rFonts w:ascii="Arial" w:hAnsi="Arial" w:cs="Arial"/>
          <w:sz w:val="20"/>
          <w:szCs w:val="20"/>
        </w:rPr>
        <w:t>Trust</w:t>
      </w:r>
      <w:r w:rsidRPr="00A93E3B">
        <w:rPr>
          <w:rFonts w:ascii="Arial" w:hAnsi="Arial" w:cs="Arial"/>
          <w:sz w:val="20"/>
          <w:szCs w:val="20"/>
        </w:rPr>
        <w:t xml:space="preserve"> </w:t>
      </w:r>
      <w:r w:rsidR="00F20BBD" w:rsidRPr="00A93E3B">
        <w:rPr>
          <w:rFonts w:ascii="Arial" w:hAnsi="Arial" w:cs="Arial"/>
          <w:sz w:val="20"/>
          <w:szCs w:val="20"/>
        </w:rPr>
        <w:t>c</w:t>
      </w:r>
      <w:r w:rsidRPr="00A93E3B">
        <w:rPr>
          <w:rFonts w:ascii="Arial" w:hAnsi="Arial" w:cs="Arial"/>
          <w:sz w:val="20"/>
          <w:szCs w:val="20"/>
        </w:rPr>
        <w:t xml:space="preserve">onfidential </w:t>
      </w:r>
      <w:r w:rsidR="00F20BBD" w:rsidRPr="00A93E3B">
        <w:rPr>
          <w:rFonts w:ascii="Arial" w:hAnsi="Arial" w:cs="Arial"/>
          <w:sz w:val="20"/>
          <w:szCs w:val="20"/>
        </w:rPr>
        <w:t>i</w:t>
      </w:r>
      <w:r w:rsidRPr="00A93E3B">
        <w:rPr>
          <w:rFonts w:ascii="Arial" w:hAnsi="Arial" w:cs="Arial"/>
          <w:sz w:val="20"/>
          <w:szCs w:val="20"/>
        </w:rPr>
        <w:t>nformation.</w:t>
      </w:r>
      <w:bookmarkEnd w:id="26"/>
    </w:p>
    <w:p w14:paraId="5104D587" w14:textId="77777777" w:rsidR="00FB1331" w:rsidRPr="007D5150" w:rsidRDefault="00FB1331" w:rsidP="004B7A5A">
      <w:pPr>
        <w:pStyle w:val="MFParasubclause2"/>
        <w:rPr>
          <w:rFonts w:ascii="Arial" w:hAnsi="Arial" w:cs="Arial"/>
          <w:sz w:val="20"/>
          <w:szCs w:val="20"/>
        </w:rPr>
      </w:pPr>
      <w:bookmarkStart w:id="27" w:name="a283697"/>
      <w:r w:rsidRPr="007D5150">
        <w:rPr>
          <w:rFonts w:ascii="Arial" w:hAnsi="Arial" w:cs="Arial"/>
          <w:sz w:val="20"/>
          <w:szCs w:val="20"/>
        </w:rPr>
        <w:t xml:space="preserve">Provide reasonable cooperation and assistance to </w:t>
      </w:r>
      <w:r w:rsidR="00821BCD">
        <w:rPr>
          <w:rFonts w:ascii="Arial" w:hAnsi="Arial" w:cs="Arial"/>
          <w:sz w:val="20"/>
          <w:szCs w:val="20"/>
        </w:rPr>
        <w:t>Trust</w:t>
      </w:r>
      <w:r w:rsidRPr="007D5150">
        <w:rPr>
          <w:rFonts w:ascii="Arial" w:hAnsi="Arial" w:cs="Arial"/>
          <w:sz w:val="20"/>
          <w:szCs w:val="20"/>
        </w:rPr>
        <w:t xml:space="preserve"> upon </w:t>
      </w:r>
      <w:r w:rsidR="00821BCD">
        <w:rPr>
          <w:rFonts w:ascii="Arial" w:hAnsi="Arial" w:cs="Arial"/>
          <w:sz w:val="20"/>
          <w:szCs w:val="20"/>
        </w:rPr>
        <w:t>Trust</w:t>
      </w:r>
      <w:r w:rsidR="0007420C">
        <w:rPr>
          <w:rFonts w:ascii="Arial" w:hAnsi="Arial" w:cs="Arial"/>
          <w:sz w:val="20"/>
          <w:szCs w:val="20"/>
        </w:rPr>
        <w:t xml:space="preserve">'s written request </w:t>
      </w:r>
      <w:r w:rsidRPr="007D5150">
        <w:rPr>
          <w:rFonts w:ascii="Arial" w:hAnsi="Arial" w:cs="Arial"/>
          <w:sz w:val="20"/>
          <w:szCs w:val="20"/>
        </w:rPr>
        <w:t xml:space="preserve">and at </w:t>
      </w:r>
      <w:r w:rsidR="00821BCD">
        <w:rPr>
          <w:rFonts w:ascii="Arial" w:hAnsi="Arial" w:cs="Arial"/>
          <w:sz w:val="20"/>
          <w:szCs w:val="20"/>
        </w:rPr>
        <w:t>Trust</w:t>
      </w:r>
      <w:r w:rsidRPr="007D5150">
        <w:rPr>
          <w:rFonts w:ascii="Arial" w:hAnsi="Arial" w:cs="Arial"/>
          <w:sz w:val="20"/>
          <w:szCs w:val="20"/>
        </w:rPr>
        <w:t xml:space="preserve">'s expense, in transitioning the Services to an alternate </w:t>
      </w:r>
      <w:r w:rsidR="00071EAC">
        <w:rPr>
          <w:rFonts w:ascii="Arial" w:hAnsi="Arial" w:cs="Arial"/>
          <w:sz w:val="20"/>
          <w:szCs w:val="20"/>
        </w:rPr>
        <w:t>Provider</w:t>
      </w:r>
      <w:r w:rsidRPr="007D5150">
        <w:rPr>
          <w:rFonts w:ascii="Arial" w:hAnsi="Arial" w:cs="Arial"/>
          <w:sz w:val="20"/>
          <w:szCs w:val="20"/>
        </w:rPr>
        <w:t>.</w:t>
      </w:r>
      <w:bookmarkEnd w:id="27"/>
    </w:p>
    <w:p w14:paraId="41807CA0" w14:textId="77777777" w:rsidR="00FB1331" w:rsidRPr="007D5150" w:rsidRDefault="00FB1331" w:rsidP="004B7A5A">
      <w:pPr>
        <w:pStyle w:val="MFParasubclause2"/>
        <w:rPr>
          <w:rFonts w:ascii="Arial" w:hAnsi="Arial" w:cs="Arial"/>
          <w:sz w:val="20"/>
          <w:szCs w:val="20"/>
        </w:rPr>
      </w:pPr>
      <w:bookmarkStart w:id="28" w:name="a105022"/>
      <w:r w:rsidRPr="007D5150">
        <w:rPr>
          <w:rFonts w:ascii="Arial" w:hAnsi="Arial" w:cs="Arial"/>
          <w:sz w:val="20"/>
          <w:szCs w:val="20"/>
        </w:rPr>
        <w:t xml:space="preserve">On a pro rata basis, repay all fees and expenses paid in advance for any Services which have not been provided. </w:t>
      </w:r>
      <w:bookmarkEnd w:id="28"/>
    </w:p>
    <w:p w14:paraId="7939E522" w14:textId="77777777" w:rsidR="00FB1331" w:rsidRPr="007D5150" w:rsidRDefault="0007420C" w:rsidP="004B7A5A">
      <w:pPr>
        <w:pStyle w:val="MFParasubclause1"/>
        <w:rPr>
          <w:rFonts w:ascii="Arial" w:hAnsi="Arial" w:cs="Arial"/>
          <w:sz w:val="20"/>
          <w:szCs w:val="20"/>
        </w:rPr>
      </w:pPr>
      <w:bookmarkStart w:id="29" w:name="a188013"/>
      <w:r>
        <w:rPr>
          <w:rFonts w:ascii="Arial" w:hAnsi="Arial" w:cs="Arial"/>
          <w:sz w:val="20"/>
          <w:szCs w:val="20"/>
        </w:rPr>
        <w:t>A</w:t>
      </w:r>
      <w:r w:rsidR="00FB1331" w:rsidRPr="007D5150">
        <w:rPr>
          <w:rFonts w:ascii="Arial" w:hAnsi="Arial" w:cs="Arial"/>
          <w:sz w:val="20"/>
          <w:szCs w:val="20"/>
        </w:rPr>
        <w:t xml:space="preserve">ny right or obligation of the Parties </w:t>
      </w:r>
      <w:r w:rsidR="00FB1331" w:rsidRPr="007D5150">
        <w:rPr>
          <w:rFonts w:ascii="Arial" w:hAnsi="Arial" w:cs="Arial"/>
          <w:noProof/>
          <w:sz w:val="20"/>
          <w:szCs w:val="20"/>
        </w:rPr>
        <w:t>in</w:t>
      </w:r>
      <w:r w:rsidR="00FB1331" w:rsidRPr="007D5150">
        <w:rPr>
          <w:rFonts w:ascii="Arial" w:hAnsi="Arial" w:cs="Arial"/>
          <w:sz w:val="20"/>
          <w:szCs w:val="20"/>
        </w:rPr>
        <w:t xml:space="preserve"> this Agreement which, by its nature, should survive termination or expiration of this Agreement, will survive any such termination or expiration of this Agreement.</w:t>
      </w:r>
      <w:bookmarkEnd w:id="29"/>
    </w:p>
    <w:p w14:paraId="3D182F7B" w14:textId="5B0C4336" w:rsidR="00FB1331" w:rsidRPr="0035517A" w:rsidRDefault="00FB1331" w:rsidP="004B7A5A">
      <w:pPr>
        <w:pStyle w:val="MFPara-Clause"/>
        <w:rPr>
          <w:rFonts w:ascii="Arial" w:hAnsi="Arial" w:cs="Arial"/>
          <w:sz w:val="20"/>
          <w:szCs w:val="20"/>
        </w:rPr>
      </w:pPr>
      <w:bookmarkStart w:id="30" w:name="a413677"/>
      <w:r w:rsidRPr="0035517A">
        <w:rPr>
          <w:rStyle w:val="Title-Clause"/>
          <w:rFonts w:ascii="Arial" w:hAnsi="Arial" w:cs="Arial"/>
          <w:sz w:val="20"/>
          <w:szCs w:val="20"/>
          <w:highlight w:val="white"/>
        </w:rPr>
        <w:t>Independent Contractor</w:t>
      </w:r>
      <w:r w:rsidRPr="0035517A">
        <w:rPr>
          <w:rFonts w:ascii="Arial" w:hAnsi="Arial" w:cs="Arial"/>
          <w:sz w:val="20"/>
          <w:szCs w:val="20"/>
        </w:rPr>
        <w:t>.</w:t>
      </w:r>
      <w:bookmarkStart w:id="31" w:name="a612577"/>
      <w:bookmarkEnd w:id="30"/>
      <w:r w:rsidR="0035517A">
        <w:rPr>
          <w:rFonts w:ascii="Arial" w:hAnsi="Arial" w:cs="Arial"/>
          <w:sz w:val="20"/>
          <w:szCs w:val="20"/>
        </w:rPr>
        <w:t xml:space="preserve"> </w:t>
      </w:r>
      <w:r w:rsidRPr="0035517A">
        <w:rPr>
          <w:rFonts w:ascii="Arial" w:hAnsi="Arial" w:cs="Arial"/>
          <w:sz w:val="20"/>
          <w:szCs w:val="20"/>
        </w:rPr>
        <w:t xml:space="preserve">It is understood and acknowledged that the </w:t>
      </w:r>
      <w:r w:rsidR="00E16F09">
        <w:rPr>
          <w:rFonts w:ascii="Arial" w:hAnsi="Arial" w:cs="Arial"/>
          <w:sz w:val="20"/>
          <w:szCs w:val="20"/>
        </w:rPr>
        <w:t xml:space="preserve">performance of the </w:t>
      </w:r>
      <w:r w:rsidRPr="0035517A">
        <w:rPr>
          <w:rFonts w:ascii="Arial" w:hAnsi="Arial" w:cs="Arial"/>
          <w:sz w:val="20"/>
          <w:szCs w:val="20"/>
        </w:rPr>
        <w:t xml:space="preserve">Services </w:t>
      </w:r>
      <w:r w:rsidR="00E16F09">
        <w:rPr>
          <w:rFonts w:ascii="Arial" w:hAnsi="Arial" w:cs="Arial"/>
          <w:sz w:val="20"/>
          <w:szCs w:val="20"/>
        </w:rPr>
        <w:t xml:space="preserve">by </w:t>
      </w:r>
      <w:r w:rsidR="00071EAC" w:rsidRPr="0035517A">
        <w:rPr>
          <w:rFonts w:ascii="Arial" w:hAnsi="Arial" w:cs="Arial"/>
          <w:sz w:val="20"/>
          <w:szCs w:val="20"/>
        </w:rPr>
        <w:t>Provider</w:t>
      </w:r>
      <w:r w:rsidRPr="0035517A">
        <w:rPr>
          <w:rFonts w:ascii="Arial" w:hAnsi="Arial" w:cs="Arial"/>
          <w:sz w:val="20"/>
          <w:szCs w:val="20"/>
        </w:rPr>
        <w:t xml:space="preserve"> hereunder shall be in the capacity of an independent contractor and not as an employee or agent of the </w:t>
      </w:r>
      <w:r w:rsidR="00821BCD" w:rsidRPr="0035517A">
        <w:rPr>
          <w:rFonts w:ascii="Arial" w:hAnsi="Arial" w:cs="Arial"/>
          <w:sz w:val="20"/>
          <w:szCs w:val="20"/>
        </w:rPr>
        <w:t>Trust</w:t>
      </w:r>
      <w:r w:rsidRPr="0035517A">
        <w:rPr>
          <w:rFonts w:ascii="Arial" w:hAnsi="Arial" w:cs="Arial"/>
          <w:sz w:val="20"/>
          <w:szCs w:val="20"/>
        </w:rPr>
        <w:t xml:space="preserve">. </w:t>
      </w:r>
      <w:r w:rsidR="00071EAC" w:rsidRPr="0035517A">
        <w:rPr>
          <w:rFonts w:ascii="Arial" w:hAnsi="Arial" w:cs="Arial"/>
          <w:sz w:val="20"/>
          <w:szCs w:val="20"/>
        </w:rPr>
        <w:t>Provider</w:t>
      </w:r>
      <w:r w:rsidRPr="0035517A">
        <w:rPr>
          <w:rFonts w:ascii="Arial" w:hAnsi="Arial" w:cs="Arial"/>
          <w:sz w:val="20"/>
          <w:szCs w:val="20"/>
        </w:rPr>
        <w:t xml:space="preserve"> shall control the conditions, time, details, and means by which </w:t>
      </w:r>
      <w:r w:rsidR="00071EAC" w:rsidRPr="0035517A">
        <w:rPr>
          <w:rFonts w:ascii="Arial" w:hAnsi="Arial" w:cs="Arial"/>
          <w:sz w:val="20"/>
          <w:szCs w:val="20"/>
        </w:rPr>
        <w:t>Provider</w:t>
      </w:r>
      <w:r w:rsidRPr="0035517A">
        <w:rPr>
          <w:rFonts w:ascii="Arial" w:hAnsi="Arial" w:cs="Arial"/>
          <w:sz w:val="20"/>
          <w:szCs w:val="20"/>
        </w:rPr>
        <w:t xml:space="preserve"> performs the Services. The </w:t>
      </w:r>
      <w:r w:rsidR="00821BCD" w:rsidRPr="0035517A">
        <w:rPr>
          <w:rFonts w:ascii="Arial" w:hAnsi="Arial" w:cs="Arial"/>
          <w:sz w:val="20"/>
          <w:szCs w:val="20"/>
        </w:rPr>
        <w:t>Trust</w:t>
      </w:r>
      <w:r w:rsidRPr="0035517A">
        <w:rPr>
          <w:rFonts w:ascii="Arial" w:hAnsi="Arial" w:cs="Arial"/>
          <w:sz w:val="20"/>
          <w:szCs w:val="20"/>
        </w:rPr>
        <w:t xml:space="preserve"> shall have the right to inspect the work of </w:t>
      </w:r>
      <w:proofErr w:type="gramStart"/>
      <w:r w:rsidR="00071EAC" w:rsidRPr="0035517A">
        <w:rPr>
          <w:rFonts w:ascii="Arial" w:hAnsi="Arial" w:cs="Arial"/>
          <w:sz w:val="20"/>
          <w:szCs w:val="20"/>
        </w:rPr>
        <w:t>Provider</w:t>
      </w:r>
      <w:proofErr w:type="gramEnd"/>
      <w:r w:rsidRPr="0035517A">
        <w:rPr>
          <w:rFonts w:ascii="Arial" w:hAnsi="Arial" w:cs="Arial"/>
          <w:sz w:val="20"/>
          <w:szCs w:val="20"/>
        </w:rPr>
        <w:t xml:space="preserve"> as it progresses solely for the purpose of determining whether the work is completed according to the applicable Statement of Work.</w:t>
      </w:r>
      <w:bookmarkStart w:id="32" w:name="a281456"/>
      <w:bookmarkEnd w:id="31"/>
      <w:r w:rsidR="0007420C" w:rsidRPr="0035517A">
        <w:rPr>
          <w:rFonts w:ascii="Arial" w:hAnsi="Arial" w:cs="Arial"/>
          <w:sz w:val="20"/>
          <w:szCs w:val="20"/>
        </w:rPr>
        <w:t xml:space="preserve"> </w:t>
      </w:r>
      <w:proofErr w:type="gramStart"/>
      <w:r w:rsidR="00071EAC" w:rsidRPr="0035517A">
        <w:rPr>
          <w:rFonts w:ascii="Arial" w:hAnsi="Arial" w:cs="Arial"/>
          <w:sz w:val="20"/>
          <w:szCs w:val="20"/>
        </w:rPr>
        <w:t>Provider</w:t>
      </w:r>
      <w:proofErr w:type="gramEnd"/>
      <w:r w:rsidRPr="0035517A">
        <w:rPr>
          <w:rFonts w:ascii="Arial" w:hAnsi="Arial" w:cs="Arial"/>
          <w:sz w:val="20"/>
          <w:szCs w:val="20"/>
        </w:rPr>
        <w:t xml:space="preserve"> has no authority to commit, act for or on behalf of the </w:t>
      </w:r>
      <w:r w:rsidR="00821BCD" w:rsidRPr="0035517A">
        <w:rPr>
          <w:rFonts w:ascii="Arial" w:hAnsi="Arial" w:cs="Arial"/>
          <w:sz w:val="20"/>
          <w:szCs w:val="20"/>
        </w:rPr>
        <w:t>Trust</w:t>
      </w:r>
      <w:r w:rsidRPr="0035517A">
        <w:rPr>
          <w:rFonts w:ascii="Arial" w:hAnsi="Arial" w:cs="Arial"/>
          <w:sz w:val="20"/>
          <w:szCs w:val="20"/>
        </w:rPr>
        <w:t xml:space="preserve">, or to bind the </w:t>
      </w:r>
      <w:r w:rsidR="00821BCD" w:rsidRPr="0035517A">
        <w:rPr>
          <w:rFonts w:ascii="Arial" w:hAnsi="Arial" w:cs="Arial"/>
          <w:sz w:val="20"/>
          <w:szCs w:val="20"/>
        </w:rPr>
        <w:t>Trust</w:t>
      </w:r>
      <w:r w:rsidRPr="0035517A">
        <w:rPr>
          <w:rFonts w:ascii="Arial" w:hAnsi="Arial" w:cs="Arial"/>
          <w:sz w:val="20"/>
          <w:szCs w:val="20"/>
        </w:rPr>
        <w:t xml:space="preserve"> to any obligation or liability.</w:t>
      </w:r>
      <w:bookmarkStart w:id="33" w:name="a274820"/>
      <w:bookmarkEnd w:id="32"/>
      <w:r w:rsidR="0007420C" w:rsidRPr="0035517A">
        <w:rPr>
          <w:rFonts w:ascii="Arial" w:hAnsi="Arial" w:cs="Arial"/>
          <w:sz w:val="20"/>
          <w:szCs w:val="20"/>
        </w:rPr>
        <w:t xml:space="preserve"> </w:t>
      </w:r>
      <w:r w:rsidR="00071EAC" w:rsidRPr="0035517A">
        <w:rPr>
          <w:rFonts w:ascii="Arial" w:hAnsi="Arial" w:cs="Arial"/>
          <w:sz w:val="20"/>
          <w:szCs w:val="20"/>
        </w:rPr>
        <w:t>Provider</w:t>
      </w:r>
      <w:r w:rsidRPr="0035517A">
        <w:rPr>
          <w:rFonts w:ascii="Arial" w:hAnsi="Arial" w:cs="Arial"/>
          <w:sz w:val="20"/>
          <w:szCs w:val="20"/>
        </w:rPr>
        <w:t xml:space="preserve"> shall be solely responsible for the payment of all taxes</w:t>
      </w:r>
      <w:r w:rsidR="006F3C93">
        <w:rPr>
          <w:rFonts w:ascii="Arial" w:hAnsi="Arial" w:cs="Arial"/>
          <w:sz w:val="20"/>
          <w:szCs w:val="20"/>
        </w:rPr>
        <w:t xml:space="preserve"> </w:t>
      </w:r>
      <w:r w:rsidRPr="0035517A">
        <w:rPr>
          <w:rFonts w:ascii="Arial" w:hAnsi="Arial" w:cs="Arial"/>
          <w:sz w:val="20"/>
          <w:szCs w:val="20"/>
        </w:rPr>
        <w:t xml:space="preserve">relating to the fees earned by </w:t>
      </w:r>
      <w:r w:rsidR="00071EAC" w:rsidRPr="0035517A">
        <w:rPr>
          <w:rFonts w:ascii="Arial" w:hAnsi="Arial" w:cs="Arial"/>
          <w:sz w:val="20"/>
          <w:szCs w:val="20"/>
        </w:rPr>
        <w:t>Provider</w:t>
      </w:r>
      <w:r w:rsidRPr="0035517A">
        <w:rPr>
          <w:rFonts w:ascii="Arial" w:hAnsi="Arial" w:cs="Arial"/>
          <w:sz w:val="20"/>
          <w:szCs w:val="20"/>
        </w:rPr>
        <w:t xml:space="preserve"> hereunder</w:t>
      </w:r>
      <w:r w:rsidR="006F3C93">
        <w:rPr>
          <w:rFonts w:ascii="Arial" w:hAnsi="Arial" w:cs="Arial"/>
          <w:sz w:val="20"/>
          <w:szCs w:val="20"/>
        </w:rPr>
        <w:t xml:space="preserve"> and </w:t>
      </w:r>
      <w:r w:rsidR="00B145A2">
        <w:rPr>
          <w:rFonts w:ascii="Arial" w:hAnsi="Arial" w:cs="Arial"/>
          <w:sz w:val="20"/>
          <w:szCs w:val="20"/>
        </w:rPr>
        <w:t xml:space="preserve">shall be solely responsible for the </w:t>
      </w:r>
      <w:r w:rsidR="006F3C93">
        <w:rPr>
          <w:rFonts w:ascii="Arial" w:hAnsi="Arial" w:cs="Arial"/>
          <w:sz w:val="20"/>
          <w:szCs w:val="20"/>
        </w:rPr>
        <w:t xml:space="preserve">payment </w:t>
      </w:r>
      <w:r w:rsidR="00B145A2">
        <w:rPr>
          <w:rFonts w:ascii="Arial" w:hAnsi="Arial" w:cs="Arial"/>
          <w:sz w:val="20"/>
          <w:szCs w:val="20"/>
        </w:rPr>
        <w:t xml:space="preserve">of </w:t>
      </w:r>
      <w:r w:rsidR="006F3C93">
        <w:rPr>
          <w:rFonts w:ascii="Arial" w:hAnsi="Arial" w:cs="Arial"/>
          <w:sz w:val="20"/>
          <w:szCs w:val="20"/>
        </w:rPr>
        <w:t>all fees, wages, benefits</w:t>
      </w:r>
      <w:r w:rsidR="009D0EC0">
        <w:rPr>
          <w:rFonts w:ascii="Arial" w:hAnsi="Arial" w:cs="Arial"/>
          <w:sz w:val="20"/>
          <w:szCs w:val="20"/>
        </w:rPr>
        <w:t>,</w:t>
      </w:r>
      <w:r w:rsidR="006F3C93">
        <w:rPr>
          <w:rFonts w:ascii="Arial" w:hAnsi="Arial" w:cs="Arial"/>
          <w:sz w:val="20"/>
          <w:szCs w:val="20"/>
        </w:rPr>
        <w:t xml:space="preserve"> and payroll taxes for </w:t>
      </w:r>
      <w:r w:rsidR="00B145A2">
        <w:rPr>
          <w:rFonts w:ascii="Arial" w:hAnsi="Arial" w:cs="Arial"/>
          <w:sz w:val="20"/>
          <w:szCs w:val="20"/>
        </w:rPr>
        <w:t xml:space="preserve">or on behalf of </w:t>
      </w:r>
      <w:r w:rsidR="004901B0">
        <w:rPr>
          <w:rFonts w:ascii="Arial" w:hAnsi="Arial" w:cs="Arial"/>
          <w:sz w:val="20"/>
          <w:szCs w:val="20"/>
        </w:rPr>
        <w:t>its</w:t>
      </w:r>
      <w:r w:rsidR="006F3C93">
        <w:rPr>
          <w:rFonts w:ascii="Arial" w:hAnsi="Arial" w:cs="Arial"/>
          <w:sz w:val="20"/>
          <w:szCs w:val="20"/>
        </w:rPr>
        <w:t xml:space="preserve"> agents and employees performing Services</w:t>
      </w:r>
      <w:r w:rsidRPr="0035517A">
        <w:rPr>
          <w:rFonts w:ascii="Arial" w:hAnsi="Arial" w:cs="Arial"/>
          <w:sz w:val="20"/>
          <w:szCs w:val="20"/>
        </w:rPr>
        <w:t>.</w:t>
      </w:r>
      <w:bookmarkEnd w:id="33"/>
    </w:p>
    <w:p w14:paraId="63E24B56" w14:textId="3DA4508B" w:rsidR="00FB1331" w:rsidRPr="007D5150" w:rsidRDefault="00FB1331" w:rsidP="004B7A5A">
      <w:pPr>
        <w:pStyle w:val="MFPara-Clause"/>
        <w:rPr>
          <w:rStyle w:val="Title-Clause"/>
          <w:rFonts w:ascii="Arial" w:hAnsi="Arial" w:cs="Arial"/>
          <w:sz w:val="20"/>
          <w:szCs w:val="20"/>
        </w:rPr>
      </w:pPr>
      <w:bookmarkStart w:id="34" w:name="a766161"/>
      <w:r w:rsidRPr="007D5150">
        <w:rPr>
          <w:rStyle w:val="Title-Clause"/>
          <w:rFonts w:ascii="Arial" w:hAnsi="Arial" w:cs="Arial"/>
          <w:sz w:val="20"/>
          <w:szCs w:val="20"/>
          <w:highlight w:val="white"/>
        </w:rPr>
        <w:t>Indemnification</w:t>
      </w:r>
      <w:r w:rsidRPr="007D5150">
        <w:rPr>
          <w:rFonts w:ascii="Arial" w:hAnsi="Arial" w:cs="Arial"/>
          <w:sz w:val="20"/>
          <w:szCs w:val="20"/>
        </w:rPr>
        <w:t xml:space="preserve">. </w:t>
      </w:r>
      <w:r w:rsidR="00071EAC">
        <w:rPr>
          <w:rFonts w:ascii="Arial" w:hAnsi="Arial" w:cs="Arial"/>
          <w:sz w:val="20"/>
          <w:szCs w:val="20"/>
        </w:rPr>
        <w:t>Provider</w:t>
      </w:r>
      <w:r w:rsidRPr="007D5150">
        <w:rPr>
          <w:rFonts w:ascii="Arial" w:hAnsi="Arial" w:cs="Arial"/>
          <w:sz w:val="20"/>
          <w:szCs w:val="20"/>
        </w:rPr>
        <w:t xml:space="preserve"> shall indemnify, defend, and hold harmless </w:t>
      </w:r>
      <w:r w:rsidR="00D02FD3">
        <w:rPr>
          <w:rFonts w:ascii="Arial" w:hAnsi="Arial" w:cs="Arial"/>
          <w:sz w:val="20"/>
          <w:szCs w:val="20"/>
        </w:rPr>
        <w:t xml:space="preserve">the </w:t>
      </w:r>
      <w:r w:rsidR="00821BCD">
        <w:rPr>
          <w:rFonts w:ascii="Arial" w:hAnsi="Arial" w:cs="Arial"/>
          <w:sz w:val="20"/>
          <w:szCs w:val="20"/>
        </w:rPr>
        <w:t>Trust</w:t>
      </w:r>
      <w:r w:rsidR="0007420C">
        <w:rPr>
          <w:rFonts w:ascii="Arial" w:hAnsi="Arial" w:cs="Arial"/>
          <w:sz w:val="20"/>
          <w:szCs w:val="20"/>
        </w:rPr>
        <w:t xml:space="preserve"> </w:t>
      </w:r>
      <w:r w:rsidRPr="007D5150">
        <w:rPr>
          <w:rFonts w:ascii="Arial" w:hAnsi="Arial" w:cs="Arial"/>
          <w:sz w:val="20"/>
          <w:szCs w:val="20"/>
        </w:rPr>
        <w:t xml:space="preserve">and its </w:t>
      </w:r>
      <w:r w:rsidR="0007420C">
        <w:rPr>
          <w:rFonts w:ascii="Arial" w:hAnsi="Arial" w:cs="Arial"/>
          <w:sz w:val="20"/>
          <w:szCs w:val="20"/>
        </w:rPr>
        <w:t>trustees, officers,</w:t>
      </w:r>
      <w:r w:rsidRPr="007D5150">
        <w:rPr>
          <w:rFonts w:ascii="Arial" w:hAnsi="Arial" w:cs="Arial"/>
          <w:sz w:val="20"/>
          <w:szCs w:val="20"/>
        </w:rPr>
        <w:t xml:space="preserve"> employees, agents, affiliates, successors </w:t>
      </w:r>
      <w:r w:rsidR="00D02FD3">
        <w:rPr>
          <w:rFonts w:ascii="Arial" w:hAnsi="Arial" w:cs="Arial"/>
          <w:sz w:val="20"/>
          <w:szCs w:val="20"/>
        </w:rPr>
        <w:t xml:space="preserve">and assigns from and </w:t>
      </w:r>
      <w:r w:rsidRPr="007D5150">
        <w:rPr>
          <w:rFonts w:ascii="Arial" w:hAnsi="Arial" w:cs="Arial"/>
          <w:sz w:val="20"/>
          <w:szCs w:val="20"/>
        </w:rPr>
        <w:t>against any and all losses, damages, liabilities, claims, actions, judgments, settlements,</w:t>
      </w:r>
      <w:r w:rsidR="00E53F30">
        <w:rPr>
          <w:rFonts w:ascii="Arial" w:hAnsi="Arial" w:cs="Arial"/>
          <w:sz w:val="20"/>
          <w:szCs w:val="20"/>
        </w:rPr>
        <w:t xml:space="preserve"> </w:t>
      </w:r>
      <w:r w:rsidRPr="007D5150">
        <w:rPr>
          <w:rFonts w:ascii="Arial" w:hAnsi="Arial" w:cs="Arial"/>
          <w:sz w:val="20"/>
          <w:szCs w:val="20"/>
        </w:rPr>
        <w:t xml:space="preserve">awards, penalties, fines, costs, or expenses of whatever kind, including attorneys' fees, incurred by </w:t>
      </w:r>
      <w:r w:rsidR="00071EAC">
        <w:rPr>
          <w:rFonts w:ascii="Arial" w:hAnsi="Arial" w:cs="Arial"/>
          <w:sz w:val="20"/>
          <w:szCs w:val="20"/>
        </w:rPr>
        <w:t xml:space="preserve">or awarded against </w:t>
      </w:r>
      <w:r w:rsidR="00E53F30">
        <w:rPr>
          <w:rFonts w:ascii="Arial" w:hAnsi="Arial" w:cs="Arial"/>
          <w:sz w:val="20"/>
          <w:szCs w:val="20"/>
        </w:rPr>
        <w:t>the Trust</w:t>
      </w:r>
      <w:r w:rsidRPr="007D5150">
        <w:rPr>
          <w:rFonts w:ascii="Arial" w:hAnsi="Arial" w:cs="Arial"/>
          <w:sz w:val="20"/>
          <w:szCs w:val="20"/>
        </w:rPr>
        <w:t xml:space="preserve"> relating to</w:t>
      </w:r>
      <w:r w:rsidR="00071EAC">
        <w:rPr>
          <w:rFonts w:ascii="Arial" w:hAnsi="Arial" w:cs="Arial"/>
          <w:sz w:val="20"/>
          <w:szCs w:val="20"/>
        </w:rPr>
        <w:t xml:space="preserve">, </w:t>
      </w:r>
      <w:r w:rsidRPr="007D5150">
        <w:rPr>
          <w:rFonts w:ascii="Arial" w:hAnsi="Arial" w:cs="Arial"/>
          <w:sz w:val="20"/>
          <w:szCs w:val="20"/>
        </w:rPr>
        <w:t xml:space="preserve">arising out of or resulting from </w:t>
      </w:r>
      <w:r w:rsidR="00071EAC">
        <w:rPr>
          <w:rFonts w:ascii="Arial" w:hAnsi="Arial" w:cs="Arial"/>
          <w:sz w:val="20"/>
          <w:szCs w:val="20"/>
        </w:rPr>
        <w:t>Provider</w:t>
      </w:r>
      <w:r w:rsidRPr="007D5150">
        <w:rPr>
          <w:rFonts w:ascii="Arial" w:hAnsi="Arial" w:cs="Arial"/>
          <w:sz w:val="20"/>
          <w:szCs w:val="20"/>
        </w:rPr>
        <w:t xml:space="preserve">'s </w:t>
      </w:r>
      <w:r w:rsidR="00071EAC">
        <w:rPr>
          <w:rFonts w:ascii="Arial" w:hAnsi="Arial" w:cs="Arial"/>
          <w:sz w:val="20"/>
          <w:szCs w:val="20"/>
        </w:rPr>
        <w:t>or its agents</w:t>
      </w:r>
      <w:r w:rsidR="00E53F30">
        <w:rPr>
          <w:rFonts w:ascii="Arial" w:hAnsi="Arial" w:cs="Arial"/>
          <w:sz w:val="20"/>
          <w:szCs w:val="20"/>
        </w:rPr>
        <w:t>’</w:t>
      </w:r>
      <w:r w:rsidR="00071EAC">
        <w:rPr>
          <w:rFonts w:ascii="Arial" w:hAnsi="Arial" w:cs="Arial"/>
          <w:sz w:val="20"/>
          <w:szCs w:val="20"/>
        </w:rPr>
        <w:t xml:space="preserve"> </w:t>
      </w:r>
      <w:r w:rsidRPr="007D5150">
        <w:rPr>
          <w:rFonts w:ascii="Arial" w:hAnsi="Arial" w:cs="Arial"/>
          <w:sz w:val="20"/>
          <w:szCs w:val="20"/>
        </w:rPr>
        <w:t xml:space="preserve">negligence, willful misconduct, </w:t>
      </w:r>
      <w:r w:rsidR="00D02FD3">
        <w:rPr>
          <w:rFonts w:ascii="Arial" w:hAnsi="Arial" w:cs="Arial"/>
          <w:sz w:val="20"/>
          <w:szCs w:val="20"/>
        </w:rPr>
        <w:t xml:space="preserve">violation of law </w:t>
      </w:r>
      <w:r w:rsidRPr="007D5150">
        <w:rPr>
          <w:rFonts w:ascii="Arial" w:hAnsi="Arial" w:cs="Arial"/>
          <w:sz w:val="20"/>
          <w:szCs w:val="20"/>
        </w:rPr>
        <w:t>or breach of this Agreement</w:t>
      </w:r>
      <w:r w:rsidR="00071EAC">
        <w:rPr>
          <w:rFonts w:ascii="Arial" w:hAnsi="Arial" w:cs="Arial"/>
          <w:sz w:val="20"/>
          <w:szCs w:val="20"/>
        </w:rPr>
        <w:t>, including claims made by Provider’s employees</w:t>
      </w:r>
      <w:r w:rsidRPr="007D5150">
        <w:rPr>
          <w:rFonts w:ascii="Arial" w:hAnsi="Arial" w:cs="Arial"/>
          <w:sz w:val="20"/>
          <w:szCs w:val="20"/>
        </w:rPr>
        <w:t xml:space="preserve">. </w:t>
      </w:r>
      <w:bookmarkEnd w:id="34"/>
      <w:proofErr w:type="gramStart"/>
      <w:r w:rsidR="00071EAC" w:rsidRPr="00150562">
        <w:rPr>
          <w:rStyle w:val="InitialStyle"/>
          <w:rFonts w:ascii="Arial" w:hAnsi="Arial" w:cs="Arial"/>
          <w:sz w:val="20"/>
        </w:rPr>
        <w:t>Provider’s</w:t>
      </w:r>
      <w:proofErr w:type="gramEnd"/>
      <w:r w:rsidR="00071EAC" w:rsidRPr="00150562">
        <w:rPr>
          <w:rStyle w:val="InitialStyle"/>
          <w:rFonts w:ascii="Arial" w:hAnsi="Arial" w:cs="Arial"/>
          <w:sz w:val="20"/>
        </w:rPr>
        <w:t xml:space="preserve"> indemnity obligations apply without regard to any immunity that might otherwise be accorded under the workers’ compensation laws and apply without regard to any alleged negligence of the Trust. </w:t>
      </w:r>
    </w:p>
    <w:p w14:paraId="7B711148" w14:textId="77777777" w:rsidR="00616080" w:rsidRPr="00616080" w:rsidRDefault="00FB1331" w:rsidP="004B7A5A">
      <w:pPr>
        <w:pStyle w:val="MFPara-Clause"/>
        <w:rPr>
          <w:rStyle w:val="InitialStyle"/>
          <w:rFonts w:ascii="Arial" w:hAnsi="Arial" w:cs="Arial"/>
          <w:color w:val="000000"/>
          <w:sz w:val="20"/>
          <w:szCs w:val="20"/>
          <w:u w:val="single"/>
        </w:rPr>
      </w:pPr>
      <w:bookmarkStart w:id="35" w:name="a289547"/>
      <w:r w:rsidRPr="00616080">
        <w:rPr>
          <w:rStyle w:val="Title-Clause"/>
          <w:rFonts w:ascii="Arial" w:hAnsi="Arial" w:cs="Arial"/>
          <w:sz w:val="20"/>
          <w:szCs w:val="20"/>
          <w:highlight w:val="white"/>
        </w:rPr>
        <w:lastRenderedPageBreak/>
        <w:t>Remedies</w:t>
      </w:r>
      <w:r w:rsidRPr="00616080">
        <w:rPr>
          <w:rFonts w:ascii="Arial" w:hAnsi="Arial" w:cs="Arial"/>
          <w:sz w:val="20"/>
          <w:szCs w:val="20"/>
        </w:rPr>
        <w:t>.</w:t>
      </w:r>
      <w:bookmarkStart w:id="36" w:name="a719390"/>
      <w:bookmarkEnd w:id="35"/>
      <w:r w:rsidR="006F3C93" w:rsidRPr="00616080">
        <w:rPr>
          <w:rFonts w:ascii="Arial" w:hAnsi="Arial" w:cs="Arial"/>
          <w:sz w:val="20"/>
          <w:szCs w:val="20"/>
        </w:rPr>
        <w:t xml:space="preserve"> </w:t>
      </w:r>
      <w:r w:rsidRPr="00616080">
        <w:rPr>
          <w:rFonts w:ascii="Arial" w:hAnsi="Arial" w:cs="Arial"/>
          <w:sz w:val="20"/>
          <w:szCs w:val="20"/>
        </w:rPr>
        <w:t xml:space="preserve">If the </w:t>
      </w:r>
      <w:r w:rsidR="00071EAC" w:rsidRPr="00616080">
        <w:rPr>
          <w:rFonts w:ascii="Arial" w:hAnsi="Arial" w:cs="Arial"/>
          <w:sz w:val="20"/>
          <w:szCs w:val="20"/>
        </w:rPr>
        <w:t>Provider</w:t>
      </w:r>
      <w:r w:rsidRPr="00616080">
        <w:rPr>
          <w:rFonts w:ascii="Arial" w:hAnsi="Arial" w:cs="Arial"/>
          <w:sz w:val="20"/>
          <w:szCs w:val="20"/>
        </w:rPr>
        <w:t xml:space="preserve"> violates any provision of this Agreement, the </w:t>
      </w:r>
      <w:r w:rsidR="00821BCD" w:rsidRPr="00616080">
        <w:rPr>
          <w:rFonts w:ascii="Arial" w:hAnsi="Arial" w:cs="Arial"/>
          <w:sz w:val="20"/>
          <w:szCs w:val="20"/>
        </w:rPr>
        <w:t>Trust</w:t>
      </w:r>
      <w:r w:rsidRPr="00616080">
        <w:rPr>
          <w:rFonts w:ascii="Arial" w:hAnsi="Arial" w:cs="Arial"/>
          <w:sz w:val="20"/>
          <w:szCs w:val="20"/>
        </w:rPr>
        <w:t xml:space="preserve"> shall, in addition to any damages to which it is entitled, be entitled to seek immediate injunctive relief against the </w:t>
      </w:r>
      <w:r w:rsidR="00071EAC" w:rsidRPr="00616080">
        <w:rPr>
          <w:rFonts w:ascii="Arial" w:hAnsi="Arial" w:cs="Arial"/>
          <w:sz w:val="20"/>
          <w:szCs w:val="20"/>
        </w:rPr>
        <w:t>Provider</w:t>
      </w:r>
      <w:r w:rsidRPr="00616080">
        <w:rPr>
          <w:rFonts w:ascii="Arial" w:hAnsi="Arial" w:cs="Arial"/>
          <w:sz w:val="20"/>
          <w:szCs w:val="20"/>
        </w:rPr>
        <w:t xml:space="preserve"> prohibiting further actions inconsistent with the </w:t>
      </w:r>
      <w:r w:rsidR="00071EAC" w:rsidRPr="00616080">
        <w:rPr>
          <w:rFonts w:ascii="Arial" w:hAnsi="Arial" w:cs="Arial"/>
          <w:sz w:val="20"/>
          <w:szCs w:val="20"/>
        </w:rPr>
        <w:t>Provider</w:t>
      </w:r>
      <w:r w:rsidRPr="00616080">
        <w:rPr>
          <w:rFonts w:ascii="Arial" w:hAnsi="Arial" w:cs="Arial"/>
          <w:sz w:val="20"/>
          <w:szCs w:val="20"/>
        </w:rPr>
        <w:t xml:space="preserve">'s obligations under this Agreement. </w:t>
      </w:r>
      <w:bookmarkEnd w:id="36"/>
      <w:r w:rsidR="0035517A" w:rsidRPr="00616080">
        <w:rPr>
          <w:rStyle w:val="InitialStyle"/>
          <w:rFonts w:ascii="Arial" w:hAnsi="Arial" w:cs="Arial"/>
          <w:sz w:val="20"/>
        </w:rPr>
        <w:t>A</w:t>
      </w:r>
      <w:r w:rsidR="0035517A" w:rsidRPr="00616080">
        <w:rPr>
          <w:rFonts w:ascii="Arial" w:hAnsi="Arial" w:cs="Arial"/>
          <w:sz w:val="20"/>
          <w:szCs w:val="20"/>
        </w:rPr>
        <w:t xml:space="preserve">ll rights and remedies provided in this Agreement are cumulative and not exclusive, and the exercise by the Trust of any right or remedy does not preclude the exercise of any other rights or remedies that may now or subsequently be available. To the extent the Trust is required to seek enforcement of this Agreement, Provider shall be liable for all attorney's fees and costs incurred by the Trust to enforce the provisions of this Agreement. Notwithstanding anything to the contrary, the Parties intend that the Provider's exclusive remedy for </w:t>
      </w:r>
      <w:r w:rsidR="00616080">
        <w:rPr>
          <w:rFonts w:ascii="Arial" w:hAnsi="Arial" w:cs="Arial"/>
          <w:sz w:val="20"/>
          <w:szCs w:val="20"/>
        </w:rPr>
        <w:t>a Trust</w:t>
      </w:r>
      <w:r w:rsidR="0035517A" w:rsidRPr="00616080">
        <w:rPr>
          <w:rFonts w:ascii="Arial" w:hAnsi="Arial" w:cs="Arial"/>
          <w:sz w:val="20"/>
          <w:szCs w:val="20"/>
        </w:rPr>
        <w:t xml:space="preserve"> payment breach shall be its right to damages equal to its earned but unpaid fees.</w:t>
      </w:r>
      <w:r w:rsidR="00A93E3B" w:rsidRPr="00616080">
        <w:rPr>
          <w:rFonts w:ascii="Arial" w:hAnsi="Arial" w:cs="Arial"/>
          <w:sz w:val="20"/>
          <w:szCs w:val="20"/>
        </w:rPr>
        <w:t xml:space="preserve"> </w:t>
      </w:r>
      <w:r w:rsidR="00616080" w:rsidRPr="00616080">
        <w:rPr>
          <w:rStyle w:val="InitialStyle"/>
          <w:rFonts w:ascii="Arial" w:hAnsi="Arial" w:cs="Arial"/>
          <w:sz w:val="20"/>
        </w:rPr>
        <w:t xml:space="preserve">In no event shall the Trust be liable or responsible for any indirect, incidental, consequential, or exemplary </w:t>
      </w:r>
      <w:proofErr w:type="gramStart"/>
      <w:r w:rsidR="00616080" w:rsidRPr="00616080">
        <w:rPr>
          <w:rStyle w:val="InitialStyle"/>
          <w:rFonts w:ascii="Arial" w:hAnsi="Arial" w:cs="Arial"/>
          <w:sz w:val="20"/>
        </w:rPr>
        <w:t>damages</w:t>
      </w:r>
      <w:proofErr w:type="gramEnd"/>
      <w:r w:rsidR="00616080" w:rsidRPr="00616080">
        <w:rPr>
          <w:rStyle w:val="InitialStyle"/>
          <w:rFonts w:ascii="Arial" w:hAnsi="Arial" w:cs="Arial"/>
          <w:sz w:val="20"/>
        </w:rPr>
        <w:t xml:space="preserve"> of any kind.</w:t>
      </w:r>
      <w:r w:rsidR="00616080">
        <w:rPr>
          <w:rStyle w:val="InitialStyle"/>
          <w:rFonts w:ascii="Arial" w:hAnsi="Arial" w:cs="Arial"/>
          <w:sz w:val="20"/>
        </w:rPr>
        <w:t xml:space="preserve"> </w:t>
      </w:r>
      <w:r w:rsidR="00A93E3B" w:rsidRPr="00616080">
        <w:rPr>
          <w:rStyle w:val="InitialStyle"/>
          <w:rFonts w:ascii="Arial" w:hAnsi="Arial" w:cs="Arial"/>
          <w:sz w:val="20"/>
        </w:rPr>
        <w:t>The Trust is a quasi-state agency and reserves all limitations and immunities from liability as afforded by or permitted under applicable law</w:t>
      </w:r>
      <w:r w:rsidR="00D02FD3">
        <w:rPr>
          <w:rStyle w:val="InitialStyle"/>
          <w:rFonts w:ascii="Arial" w:hAnsi="Arial" w:cs="Arial"/>
          <w:sz w:val="20"/>
        </w:rPr>
        <w:t>, including the Maine Tort Claims Act</w:t>
      </w:r>
      <w:r w:rsidR="00A93E3B" w:rsidRPr="00616080">
        <w:rPr>
          <w:rStyle w:val="InitialStyle"/>
          <w:rFonts w:ascii="Arial" w:hAnsi="Arial" w:cs="Arial"/>
          <w:sz w:val="20"/>
        </w:rPr>
        <w:t xml:space="preserve">. Nothing in this Agreement is intended nor shall be construed as a waiver of any governmental immunity applicable to the Trust. </w:t>
      </w:r>
      <w:bookmarkStart w:id="37" w:name="a744433"/>
    </w:p>
    <w:p w14:paraId="3BB0FEB4" w14:textId="77777777" w:rsidR="00FB1331" w:rsidRPr="00616080" w:rsidRDefault="00FB1331" w:rsidP="004B7A5A">
      <w:pPr>
        <w:pStyle w:val="MFPara-Clause"/>
        <w:rPr>
          <w:rStyle w:val="Title-Clause"/>
          <w:rFonts w:ascii="Arial" w:hAnsi="Arial" w:cs="Arial"/>
          <w:sz w:val="20"/>
          <w:szCs w:val="20"/>
        </w:rPr>
      </w:pPr>
      <w:r w:rsidRPr="00616080">
        <w:rPr>
          <w:rStyle w:val="Title-Clause"/>
          <w:rFonts w:ascii="Arial" w:hAnsi="Arial" w:cs="Arial"/>
          <w:sz w:val="20"/>
          <w:szCs w:val="20"/>
          <w:highlight w:val="white"/>
        </w:rPr>
        <w:t>Insurance</w:t>
      </w:r>
      <w:r w:rsidRPr="00616080">
        <w:rPr>
          <w:rFonts w:ascii="Arial" w:hAnsi="Arial" w:cs="Arial"/>
          <w:sz w:val="20"/>
          <w:szCs w:val="20"/>
        </w:rPr>
        <w:t xml:space="preserve">. </w:t>
      </w:r>
      <w:r w:rsidR="00071EAC" w:rsidRPr="00616080">
        <w:rPr>
          <w:rFonts w:ascii="Arial" w:hAnsi="Arial" w:cs="Arial"/>
          <w:sz w:val="20"/>
          <w:szCs w:val="20"/>
        </w:rPr>
        <w:t>Provider</w:t>
      </w:r>
      <w:r w:rsidRPr="00616080">
        <w:rPr>
          <w:rFonts w:ascii="Arial" w:hAnsi="Arial" w:cs="Arial"/>
          <w:sz w:val="20"/>
          <w:szCs w:val="20"/>
        </w:rPr>
        <w:t xml:space="preserve"> shall, at its own expense, maintain and carry insurance in full force and effect with financially sound and reputable insurers, that includes, but is not limited to, commercial general liability with limits no less than $</w:t>
      </w:r>
      <w:r w:rsidR="0035517A" w:rsidRPr="00B83951">
        <w:rPr>
          <w:rFonts w:ascii="Arial" w:hAnsi="Arial" w:cs="Arial"/>
          <w:sz w:val="20"/>
          <w:szCs w:val="20"/>
          <w:highlight w:val="yellow"/>
        </w:rPr>
        <w:t>1,000,000</w:t>
      </w:r>
      <w:r w:rsidRPr="00616080">
        <w:rPr>
          <w:rFonts w:ascii="Arial" w:hAnsi="Arial" w:cs="Arial"/>
          <w:sz w:val="20"/>
          <w:szCs w:val="20"/>
        </w:rPr>
        <w:t xml:space="preserve"> per occurrence and $</w:t>
      </w:r>
      <w:r w:rsidR="0035517A" w:rsidRPr="00B83951">
        <w:rPr>
          <w:rFonts w:ascii="Arial" w:hAnsi="Arial" w:cs="Arial"/>
          <w:sz w:val="20"/>
          <w:szCs w:val="20"/>
          <w:highlight w:val="yellow"/>
        </w:rPr>
        <w:t>1,000,000</w:t>
      </w:r>
      <w:r w:rsidRPr="00616080">
        <w:rPr>
          <w:rFonts w:ascii="Arial" w:hAnsi="Arial" w:cs="Arial"/>
          <w:sz w:val="20"/>
          <w:szCs w:val="20"/>
        </w:rPr>
        <w:t xml:space="preserve"> in the aggregate, including bodily injury and property damage and completed operations and advertising liability, which policy will include contractual liability coverage insuring the activities of </w:t>
      </w:r>
      <w:r w:rsidR="00071EAC" w:rsidRPr="00616080">
        <w:rPr>
          <w:rFonts w:ascii="Arial" w:hAnsi="Arial" w:cs="Arial"/>
          <w:sz w:val="20"/>
          <w:szCs w:val="20"/>
        </w:rPr>
        <w:t>Provider</w:t>
      </w:r>
      <w:r w:rsidRPr="00616080">
        <w:rPr>
          <w:rFonts w:ascii="Arial" w:hAnsi="Arial" w:cs="Arial"/>
          <w:sz w:val="20"/>
          <w:szCs w:val="20"/>
        </w:rPr>
        <w:t xml:space="preserve"> under this Agreement. </w:t>
      </w:r>
      <w:r w:rsidR="0035517A" w:rsidRPr="00616080">
        <w:rPr>
          <w:rFonts w:ascii="Arial" w:hAnsi="Arial" w:cs="Arial"/>
          <w:sz w:val="20"/>
          <w:szCs w:val="20"/>
        </w:rPr>
        <w:t xml:space="preserve">If it shall have any employees providing services, Provider shall also provide workers' compensation insurance covering those employees in the manner required by governing law. </w:t>
      </w:r>
      <w:r w:rsidRPr="00616080">
        <w:rPr>
          <w:rFonts w:ascii="Arial" w:hAnsi="Arial" w:cs="Arial"/>
          <w:sz w:val="20"/>
          <w:szCs w:val="20"/>
        </w:rPr>
        <w:t xml:space="preserve">Upon </w:t>
      </w:r>
      <w:proofErr w:type="gramStart"/>
      <w:r w:rsidR="00821BCD" w:rsidRPr="00616080">
        <w:rPr>
          <w:rFonts w:ascii="Arial" w:hAnsi="Arial" w:cs="Arial"/>
          <w:sz w:val="20"/>
          <w:szCs w:val="20"/>
        </w:rPr>
        <w:t>Trust</w:t>
      </w:r>
      <w:r w:rsidRPr="00616080">
        <w:rPr>
          <w:rFonts w:ascii="Arial" w:hAnsi="Arial" w:cs="Arial"/>
          <w:sz w:val="20"/>
          <w:szCs w:val="20"/>
        </w:rPr>
        <w:t>'s</w:t>
      </w:r>
      <w:proofErr w:type="gramEnd"/>
      <w:r w:rsidRPr="00616080">
        <w:rPr>
          <w:rFonts w:ascii="Arial" w:hAnsi="Arial" w:cs="Arial"/>
          <w:sz w:val="20"/>
          <w:szCs w:val="20"/>
        </w:rPr>
        <w:t xml:space="preserve"> request, </w:t>
      </w:r>
      <w:r w:rsidR="00071EAC" w:rsidRPr="00616080">
        <w:rPr>
          <w:rFonts w:ascii="Arial" w:hAnsi="Arial" w:cs="Arial"/>
          <w:sz w:val="20"/>
          <w:szCs w:val="20"/>
        </w:rPr>
        <w:t>Provider</w:t>
      </w:r>
      <w:r w:rsidRPr="00616080">
        <w:rPr>
          <w:rFonts w:ascii="Arial" w:hAnsi="Arial" w:cs="Arial"/>
          <w:sz w:val="20"/>
          <w:szCs w:val="20"/>
        </w:rPr>
        <w:t xml:space="preserve"> shall provide </w:t>
      </w:r>
      <w:r w:rsidR="00821BCD" w:rsidRPr="00616080">
        <w:rPr>
          <w:rFonts w:ascii="Arial" w:hAnsi="Arial" w:cs="Arial"/>
          <w:sz w:val="20"/>
          <w:szCs w:val="20"/>
        </w:rPr>
        <w:t>Trust</w:t>
      </w:r>
      <w:r w:rsidRPr="00616080">
        <w:rPr>
          <w:rFonts w:ascii="Arial" w:hAnsi="Arial" w:cs="Arial"/>
          <w:sz w:val="20"/>
          <w:szCs w:val="20"/>
        </w:rPr>
        <w:t xml:space="preserve"> with a certificate of insurance from </w:t>
      </w:r>
      <w:r w:rsidR="00071EAC" w:rsidRPr="00616080">
        <w:rPr>
          <w:rFonts w:ascii="Arial" w:hAnsi="Arial" w:cs="Arial"/>
          <w:sz w:val="20"/>
          <w:szCs w:val="20"/>
        </w:rPr>
        <w:t>Provider</w:t>
      </w:r>
      <w:r w:rsidRPr="00616080">
        <w:rPr>
          <w:rFonts w:ascii="Arial" w:hAnsi="Arial" w:cs="Arial"/>
          <w:sz w:val="20"/>
          <w:szCs w:val="20"/>
        </w:rPr>
        <w:t xml:space="preserve">'s insurer evidencing the insurance coverage specified in this Agreement. The certificate of insurance shall </w:t>
      </w:r>
      <w:proofErr w:type="gramStart"/>
      <w:r w:rsidRPr="00616080">
        <w:rPr>
          <w:rFonts w:ascii="Arial" w:hAnsi="Arial" w:cs="Arial"/>
          <w:sz w:val="20"/>
          <w:szCs w:val="20"/>
        </w:rPr>
        <w:t>name</w:t>
      </w:r>
      <w:proofErr w:type="gramEnd"/>
      <w:r w:rsidRPr="00616080">
        <w:rPr>
          <w:rFonts w:ascii="Arial" w:hAnsi="Arial" w:cs="Arial"/>
          <w:sz w:val="20"/>
          <w:szCs w:val="20"/>
        </w:rPr>
        <w:t xml:space="preserve"> </w:t>
      </w:r>
      <w:r w:rsidR="00821BCD" w:rsidRPr="00616080">
        <w:rPr>
          <w:rFonts w:ascii="Arial" w:hAnsi="Arial" w:cs="Arial"/>
          <w:sz w:val="20"/>
          <w:szCs w:val="20"/>
        </w:rPr>
        <w:t>Trust</w:t>
      </w:r>
      <w:r w:rsidRPr="00616080">
        <w:rPr>
          <w:rFonts w:ascii="Arial" w:hAnsi="Arial" w:cs="Arial"/>
          <w:sz w:val="20"/>
          <w:szCs w:val="20"/>
        </w:rPr>
        <w:t xml:space="preserve"> as an additional insured. Except where prohibited by law, </w:t>
      </w:r>
      <w:r w:rsidR="00071EAC" w:rsidRPr="00616080">
        <w:rPr>
          <w:rFonts w:ascii="Arial" w:hAnsi="Arial" w:cs="Arial"/>
          <w:sz w:val="20"/>
          <w:szCs w:val="20"/>
        </w:rPr>
        <w:t>Provider</w:t>
      </w:r>
      <w:r w:rsidRPr="00616080">
        <w:rPr>
          <w:rFonts w:ascii="Arial" w:hAnsi="Arial" w:cs="Arial"/>
          <w:sz w:val="20"/>
          <w:szCs w:val="20"/>
        </w:rPr>
        <w:t xml:space="preserve"> shall require its insurer to waive all rights of subrogation against </w:t>
      </w:r>
      <w:r w:rsidR="00821BCD" w:rsidRPr="00616080">
        <w:rPr>
          <w:rFonts w:ascii="Arial" w:hAnsi="Arial" w:cs="Arial"/>
          <w:sz w:val="20"/>
          <w:szCs w:val="20"/>
        </w:rPr>
        <w:t>Trust</w:t>
      </w:r>
      <w:r w:rsidRPr="00616080">
        <w:rPr>
          <w:rFonts w:ascii="Arial" w:hAnsi="Arial" w:cs="Arial"/>
          <w:sz w:val="20"/>
          <w:szCs w:val="20"/>
        </w:rPr>
        <w:t xml:space="preserve">'s insurers and </w:t>
      </w:r>
      <w:r w:rsidR="00821BCD" w:rsidRPr="00616080">
        <w:rPr>
          <w:rFonts w:ascii="Arial" w:hAnsi="Arial" w:cs="Arial"/>
          <w:sz w:val="20"/>
          <w:szCs w:val="20"/>
        </w:rPr>
        <w:t>Trust</w:t>
      </w:r>
      <w:r w:rsidRPr="00616080">
        <w:rPr>
          <w:rFonts w:ascii="Arial" w:hAnsi="Arial" w:cs="Arial"/>
          <w:sz w:val="20"/>
          <w:szCs w:val="20"/>
        </w:rPr>
        <w:t xml:space="preserve"> or the Indemnified Parties.</w:t>
      </w:r>
      <w:bookmarkEnd w:id="37"/>
    </w:p>
    <w:p w14:paraId="1028097F" w14:textId="77777777" w:rsidR="00FB1331" w:rsidRPr="00752A5C" w:rsidRDefault="00752A5C" w:rsidP="004B7A5A">
      <w:pPr>
        <w:pStyle w:val="MFPara-Clause"/>
        <w:rPr>
          <w:rStyle w:val="Title-Clause"/>
          <w:rFonts w:ascii="Arial" w:hAnsi="Arial" w:cs="Arial"/>
          <w:sz w:val="20"/>
          <w:szCs w:val="20"/>
        </w:rPr>
      </w:pPr>
      <w:bookmarkStart w:id="38" w:name="a86554"/>
      <w:r w:rsidRPr="00752A5C">
        <w:rPr>
          <w:rStyle w:val="Title-Clause"/>
          <w:rFonts w:ascii="Arial" w:hAnsi="Arial" w:cs="Arial"/>
          <w:sz w:val="20"/>
          <w:szCs w:val="20"/>
          <w:highlight w:val="white"/>
        </w:rPr>
        <w:t>Miscellaneous Provisions</w:t>
      </w:r>
      <w:r w:rsidR="00FB1331" w:rsidRPr="00752A5C">
        <w:rPr>
          <w:rFonts w:ascii="Arial" w:hAnsi="Arial" w:cs="Arial"/>
          <w:sz w:val="20"/>
          <w:szCs w:val="20"/>
        </w:rPr>
        <w:t xml:space="preserve">. This Agreement, including and together with any related exhibits, schedules, attachments, and appendices, constitutes the sole and entire agreement </w:t>
      </w:r>
      <w:r w:rsidR="00FB1331" w:rsidRPr="00752A5C">
        <w:rPr>
          <w:rFonts w:ascii="Arial" w:hAnsi="Arial" w:cs="Arial"/>
          <w:noProof/>
          <w:sz w:val="20"/>
          <w:szCs w:val="20"/>
        </w:rPr>
        <w:t>between</w:t>
      </w:r>
      <w:r w:rsidR="00FB1331" w:rsidRPr="00752A5C">
        <w:rPr>
          <w:rFonts w:ascii="Arial" w:hAnsi="Arial" w:cs="Arial"/>
          <w:sz w:val="20"/>
          <w:szCs w:val="20"/>
        </w:rPr>
        <w:t xml:space="preserve"> the Parties with respect to the subject matter contained herein, and supersedes all prior and contemporaneous understandings, agreements, representations, and warranties, both written and oral, regarding such subject matter.</w:t>
      </w:r>
      <w:bookmarkStart w:id="39" w:name="a378994"/>
      <w:bookmarkEnd w:id="38"/>
      <w:r w:rsidRPr="00752A5C">
        <w:rPr>
          <w:rFonts w:ascii="Arial" w:hAnsi="Arial" w:cs="Arial"/>
          <w:sz w:val="20"/>
          <w:szCs w:val="20"/>
        </w:rPr>
        <w:t xml:space="preserve"> </w:t>
      </w:r>
      <w:r w:rsidR="00FB1331" w:rsidRPr="00752A5C">
        <w:rPr>
          <w:rFonts w:ascii="Arial" w:hAnsi="Arial" w:cs="Arial"/>
          <w:sz w:val="20"/>
          <w:szCs w:val="20"/>
        </w:rPr>
        <w:t xml:space="preserve"> If any term or provision of this Agreement is found by a court of competent jurisdiction to be invalid, illegal, or unenforceable, such invalidity, illegality, or unenforceability shall not affect any other term or provision of this Agreement</w:t>
      </w:r>
      <w:bookmarkEnd w:id="39"/>
      <w:r w:rsidRPr="00752A5C">
        <w:rPr>
          <w:rFonts w:ascii="Arial" w:hAnsi="Arial" w:cs="Arial"/>
          <w:sz w:val="20"/>
          <w:szCs w:val="20"/>
        </w:rPr>
        <w:t>.</w:t>
      </w:r>
      <w:bookmarkStart w:id="40" w:name="a129279"/>
      <w:r w:rsidRPr="00752A5C">
        <w:rPr>
          <w:rFonts w:ascii="Arial" w:hAnsi="Arial" w:cs="Arial"/>
          <w:sz w:val="20"/>
          <w:szCs w:val="20"/>
        </w:rPr>
        <w:t xml:space="preserve"> </w:t>
      </w:r>
      <w:r w:rsidR="00FB1331" w:rsidRPr="00752A5C">
        <w:rPr>
          <w:rFonts w:ascii="Arial" w:hAnsi="Arial" w:cs="Arial"/>
          <w:sz w:val="20"/>
          <w:szCs w:val="20"/>
        </w:rPr>
        <w:t xml:space="preserve"> No amendment to, or</w:t>
      </w:r>
      <w:r w:rsidRPr="00752A5C">
        <w:rPr>
          <w:rFonts w:ascii="Arial" w:hAnsi="Arial" w:cs="Arial"/>
          <w:sz w:val="20"/>
          <w:szCs w:val="20"/>
        </w:rPr>
        <w:t xml:space="preserve"> </w:t>
      </w:r>
      <w:r w:rsidR="00FB1331" w:rsidRPr="00752A5C">
        <w:rPr>
          <w:rFonts w:ascii="Arial" w:hAnsi="Arial" w:cs="Arial"/>
          <w:sz w:val="20"/>
          <w:szCs w:val="20"/>
        </w:rPr>
        <w:t>modification of this Agreement is effective unless it is in writing</w:t>
      </w:r>
      <w:r w:rsidRPr="00752A5C">
        <w:rPr>
          <w:rFonts w:ascii="Arial" w:hAnsi="Arial" w:cs="Arial"/>
          <w:sz w:val="20"/>
          <w:szCs w:val="20"/>
        </w:rPr>
        <w:t xml:space="preserve"> </w:t>
      </w:r>
      <w:r w:rsidR="00FB1331" w:rsidRPr="00752A5C">
        <w:rPr>
          <w:rFonts w:ascii="Arial" w:hAnsi="Arial" w:cs="Arial"/>
          <w:sz w:val="20"/>
          <w:szCs w:val="20"/>
        </w:rPr>
        <w:t xml:space="preserve">and signed by </w:t>
      </w:r>
      <w:r w:rsidRPr="00752A5C">
        <w:rPr>
          <w:rFonts w:ascii="Arial" w:hAnsi="Arial" w:cs="Arial"/>
          <w:sz w:val="20"/>
          <w:szCs w:val="20"/>
        </w:rPr>
        <w:t>an authorized representative of</w:t>
      </w:r>
      <w:r w:rsidR="00FB1331" w:rsidRPr="00752A5C">
        <w:rPr>
          <w:rFonts w:ascii="Arial" w:hAnsi="Arial" w:cs="Arial"/>
          <w:sz w:val="20"/>
          <w:szCs w:val="20"/>
        </w:rPr>
        <w:t xml:space="preserve"> each Party. </w:t>
      </w:r>
      <w:bookmarkStart w:id="41" w:name="a58555"/>
      <w:bookmarkEnd w:id="40"/>
      <w:r w:rsidR="00FB1331" w:rsidRPr="00752A5C">
        <w:rPr>
          <w:rFonts w:ascii="Arial" w:hAnsi="Arial" w:cs="Arial"/>
          <w:sz w:val="20"/>
          <w:szCs w:val="20"/>
        </w:rPr>
        <w:t xml:space="preserve"> No waiver of any of the provisions of this Agreement shall be effective unless explicitly set forth in writing and signed by the Party so </w:t>
      </w:r>
      <w:r w:rsidR="00FB1331" w:rsidRPr="00752A5C">
        <w:rPr>
          <w:rFonts w:ascii="Arial" w:hAnsi="Arial" w:cs="Arial"/>
          <w:noProof/>
          <w:sz w:val="20"/>
          <w:szCs w:val="20"/>
        </w:rPr>
        <w:t>waiving</w:t>
      </w:r>
      <w:r w:rsidRPr="00752A5C">
        <w:rPr>
          <w:rFonts w:ascii="Arial" w:hAnsi="Arial" w:cs="Arial"/>
          <w:noProof/>
          <w:sz w:val="20"/>
          <w:szCs w:val="20"/>
        </w:rPr>
        <w:t xml:space="preserve">, </w:t>
      </w:r>
      <w:r w:rsidR="00FB1331" w:rsidRPr="00752A5C">
        <w:rPr>
          <w:rFonts w:ascii="Arial" w:hAnsi="Arial" w:cs="Arial"/>
          <w:sz w:val="20"/>
          <w:szCs w:val="20"/>
        </w:rPr>
        <w:t>nor shall any single or partial exercise of any right, remedy, power, or privilege hereunder preclude any other or further exercise thereof or the exercise of any other right, remedy, power, or privilege.</w:t>
      </w:r>
      <w:bookmarkEnd w:id="41"/>
      <w:r w:rsidRPr="00752A5C">
        <w:rPr>
          <w:rFonts w:ascii="Arial" w:hAnsi="Arial" w:cs="Arial"/>
          <w:sz w:val="20"/>
          <w:szCs w:val="20"/>
        </w:rPr>
        <w:t xml:space="preserve"> </w:t>
      </w:r>
      <w:bookmarkStart w:id="42" w:name="a883607"/>
      <w:r w:rsidR="00FB1331" w:rsidRPr="00752A5C">
        <w:rPr>
          <w:rFonts w:ascii="Arial" w:hAnsi="Arial" w:cs="Arial"/>
          <w:sz w:val="20"/>
          <w:szCs w:val="20"/>
        </w:rPr>
        <w:t xml:space="preserve"> </w:t>
      </w:r>
      <w:r w:rsidR="00071EAC" w:rsidRPr="00752A5C">
        <w:rPr>
          <w:rFonts w:ascii="Arial" w:hAnsi="Arial" w:cs="Arial"/>
          <w:sz w:val="20"/>
          <w:szCs w:val="20"/>
        </w:rPr>
        <w:t>Provider</w:t>
      </w:r>
      <w:r w:rsidR="00FB1331" w:rsidRPr="00752A5C">
        <w:rPr>
          <w:rFonts w:ascii="Arial" w:hAnsi="Arial" w:cs="Arial"/>
          <w:sz w:val="20"/>
          <w:szCs w:val="20"/>
        </w:rPr>
        <w:t xml:space="preserve"> shall not assign, transfer, delegate, or subcontract any of its rights or obligations under this Agreement without the prior written consent of </w:t>
      </w:r>
      <w:r w:rsidR="00821BCD" w:rsidRPr="00752A5C">
        <w:rPr>
          <w:rFonts w:ascii="Arial" w:hAnsi="Arial" w:cs="Arial"/>
          <w:sz w:val="20"/>
          <w:szCs w:val="20"/>
        </w:rPr>
        <w:t>Trust</w:t>
      </w:r>
      <w:r w:rsidR="00FB1331" w:rsidRPr="00752A5C">
        <w:rPr>
          <w:rFonts w:ascii="Arial" w:hAnsi="Arial" w:cs="Arial"/>
          <w:sz w:val="20"/>
          <w:szCs w:val="20"/>
        </w:rPr>
        <w:t xml:space="preserve">. Any purported assignment or delegation in violation of this </w:t>
      </w:r>
      <w:r w:rsidRPr="00752A5C">
        <w:rPr>
          <w:rFonts w:ascii="Arial" w:hAnsi="Arial" w:cs="Arial"/>
          <w:sz w:val="20"/>
          <w:szCs w:val="20"/>
        </w:rPr>
        <w:t xml:space="preserve">Agreement </w:t>
      </w:r>
      <w:r w:rsidR="00FB1331" w:rsidRPr="00752A5C">
        <w:rPr>
          <w:rFonts w:ascii="Arial" w:hAnsi="Arial" w:cs="Arial"/>
          <w:sz w:val="20"/>
          <w:szCs w:val="20"/>
        </w:rPr>
        <w:t xml:space="preserve">shall be null and void. No assignment or delegation shall relieve the </w:t>
      </w:r>
      <w:r w:rsidR="00071EAC" w:rsidRPr="00752A5C">
        <w:rPr>
          <w:rFonts w:ascii="Arial" w:hAnsi="Arial" w:cs="Arial"/>
          <w:sz w:val="20"/>
          <w:szCs w:val="20"/>
        </w:rPr>
        <w:t>Provider</w:t>
      </w:r>
      <w:r w:rsidR="00FB1331" w:rsidRPr="00752A5C">
        <w:rPr>
          <w:rFonts w:ascii="Arial" w:hAnsi="Arial" w:cs="Arial"/>
          <w:sz w:val="20"/>
          <w:szCs w:val="20"/>
        </w:rPr>
        <w:t xml:space="preserve"> of any of its obligations hereunder. </w:t>
      </w:r>
      <w:r w:rsidR="00821BCD" w:rsidRPr="00752A5C">
        <w:rPr>
          <w:rFonts w:ascii="Arial" w:hAnsi="Arial" w:cs="Arial"/>
          <w:sz w:val="20"/>
          <w:szCs w:val="20"/>
        </w:rPr>
        <w:t>Trust</w:t>
      </w:r>
      <w:r w:rsidR="00FB1331" w:rsidRPr="00752A5C">
        <w:rPr>
          <w:rFonts w:ascii="Arial" w:hAnsi="Arial" w:cs="Arial"/>
          <w:sz w:val="20"/>
          <w:szCs w:val="20"/>
        </w:rPr>
        <w:t xml:space="preserve"> may at any time assign or transfer any or </w:t>
      </w:r>
      <w:proofErr w:type="gramStart"/>
      <w:r w:rsidR="00FB1331" w:rsidRPr="00752A5C">
        <w:rPr>
          <w:rFonts w:ascii="Arial" w:hAnsi="Arial" w:cs="Arial"/>
          <w:sz w:val="20"/>
          <w:szCs w:val="20"/>
        </w:rPr>
        <w:t>all of</w:t>
      </w:r>
      <w:proofErr w:type="gramEnd"/>
      <w:r w:rsidR="00FB1331" w:rsidRPr="00752A5C">
        <w:rPr>
          <w:rFonts w:ascii="Arial" w:hAnsi="Arial" w:cs="Arial"/>
          <w:sz w:val="20"/>
          <w:szCs w:val="20"/>
        </w:rPr>
        <w:t xml:space="preserve"> its rights or obligations under this Agreement without </w:t>
      </w:r>
      <w:r w:rsidR="00071EAC" w:rsidRPr="00752A5C">
        <w:rPr>
          <w:rFonts w:ascii="Arial" w:hAnsi="Arial" w:cs="Arial"/>
          <w:sz w:val="20"/>
          <w:szCs w:val="20"/>
        </w:rPr>
        <w:t>Provider</w:t>
      </w:r>
      <w:r w:rsidR="00FB1331" w:rsidRPr="00752A5C">
        <w:rPr>
          <w:rFonts w:ascii="Arial" w:hAnsi="Arial" w:cs="Arial"/>
          <w:sz w:val="20"/>
          <w:szCs w:val="20"/>
        </w:rPr>
        <w:t>'s prior written consent.</w:t>
      </w:r>
      <w:bookmarkEnd w:id="42"/>
      <w:r w:rsidRPr="00752A5C">
        <w:rPr>
          <w:rFonts w:ascii="Arial" w:hAnsi="Arial" w:cs="Arial"/>
          <w:sz w:val="20"/>
          <w:szCs w:val="20"/>
        </w:rPr>
        <w:t xml:space="preserve"> </w:t>
      </w:r>
      <w:bookmarkStart w:id="43" w:name="a228002"/>
      <w:r w:rsidR="00FB1331" w:rsidRPr="00752A5C">
        <w:rPr>
          <w:rFonts w:ascii="Arial" w:hAnsi="Arial" w:cs="Arial"/>
          <w:sz w:val="20"/>
          <w:szCs w:val="20"/>
        </w:rPr>
        <w:t xml:space="preserve"> This Agreement and all matters arising out of</w:t>
      </w:r>
      <w:r>
        <w:rPr>
          <w:rFonts w:ascii="Arial" w:hAnsi="Arial" w:cs="Arial"/>
          <w:sz w:val="20"/>
          <w:szCs w:val="20"/>
        </w:rPr>
        <w:t xml:space="preserve"> or relating to this Agreement,</w:t>
      </w:r>
      <w:r w:rsidR="00FB1331" w:rsidRPr="00752A5C">
        <w:rPr>
          <w:rFonts w:ascii="Arial" w:hAnsi="Arial" w:cs="Arial"/>
          <w:sz w:val="20"/>
          <w:szCs w:val="20"/>
        </w:rPr>
        <w:t xml:space="preserve"> is governed by, and is to be construed in accordance with, the laws of the State of </w:t>
      </w:r>
      <w:r>
        <w:rPr>
          <w:rFonts w:ascii="Arial" w:hAnsi="Arial" w:cs="Arial"/>
          <w:sz w:val="20"/>
          <w:szCs w:val="20"/>
        </w:rPr>
        <w:t>Maine</w:t>
      </w:r>
      <w:r w:rsidR="00FB1331" w:rsidRPr="00752A5C">
        <w:rPr>
          <w:rFonts w:ascii="Arial" w:hAnsi="Arial" w:cs="Arial"/>
          <w:sz w:val="20"/>
          <w:szCs w:val="20"/>
        </w:rPr>
        <w:t xml:space="preserve">, without regard to the conflict of </w:t>
      </w:r>
      <w:proofErr w:type="spellStart"/>
      <w:r w:rsidR="00FB1331" w:rsidRPr="00752A5C">
        <w:rPr>
          <w:rFonts w:ascii="Arial" w:hAnsi="Arial" w:cs="Arial"/>
          <w:sz w:val="20"/>
          <w:szCs w:val="20"/>
        </w:rPr>
        <w:t>laws</w:t>
      </w:r>
      <w:proofErr w:type="spellEnd"/>
      <w:r w:rsidR="00FB1331" w:rsidRPr="00752A5C">
        <w:rPr>
          <w:rFonts w:ascii="Arial" w:hAnsi="Arial" w:cs="Arial"/>
          <w:sz w:val="20"/>
          <w:szCs w:val="20"/>
        </w:rPr>
        <w:t xml:space="preserve"> provisions thereof to the extent such principles or rules would require or permit the application of the laws of any jurisdiction other than those of the State of </w:t>
      </w:r>
      <w:r>
        <w:rPr>
          <w:rFonts w:ascii="Arial" w:hAnsi="Arial" w:cs="Arial"/>
          <w:sz w:val="20"/>
          <w:szCs w:val="20"/>
        </w:rPr>
        <w:t>Maine, and any action, litigation or proceeding relating to this Agreement shall be brought exclusively in the state or federal courts located in Maine</w:t>
      </w:r>
      <w:r w:rsidR="00FB1331" w:rsidRPr="00752A5C">
        <w:rPr>
          <w:rFonts w:ascii="Arial" w:hAnsi="Arial" w:cs="Arial"/>
          <w:sz w:val="20"/>
          <w:szCs w:val="20"/>
        </w:rPr>
        <w:t>.</w:t>
      </w:r>
      <w:bookmarkEnd w:id="43"/>
    </w:p>
    <w:p w14:paraId="6B011943" w14:textId="77777777" w:rsidR="00FB1331" w:rsidRPr="007D5150" w:rsidRDefault="00FB1331" w:rsidP="004B7A5A">
      <w:pPr>
        <w:pStyle w:val="MFPara-Clause"/>
        <w:rPr>
          <w:rStyle w:val="Title-Clause"/>
          <w:rFonts w:ascii="Arial" w:hAnsi="Arial" w:cs="Arial"/>
          <w:sz w:val="20"/>
          <w:szCs w:val="20"/>
        </w:rPr>
      </w:pPr>
      <w:bookmarkStart w:id="44" w:name="a700571"/>
      <w:r w:rsidRPr="007D5150">
        <w:rPr>
          <w:rStyle w:val="Title-Clause"/>
          <w:rFonts w:ascii="Arial" w:hAnsi="Arial" w:cs="Arial"/>
          <w:sz w:val="20"/>
          <w:szCs w:val="20"/>
          <w:highlight w:val="white"/>
        </w:rPr>
        <w:t>Counterparts</w:t>
      </w:r>
      <w:r w:rsidRPr="007D5150">
        <w:rPr>
          <w:rFonts w:ascii="Arial" w:hAnsi="Arial" w:cs="Arial"/>
          <w:sz w:val="20"/>
          <w:szCs w:val="20"/>
        </w:rPr>
        <w:t xml:space="preserve">. This Agreement may be executed in counterparts, each of which is deemed an original, but all of which together are deemed to be one and the same agreement. </w:t>
      </w:r>
      <w:r w:rsidR="00752A5C">
        <w:rPr>
          <w:rFonts w:ascii="Arial" w:hAnsi="Arial" w:cs="Arial"/>
          <w:sz w:val="20"/>
          <w:szCs w:val="20"/>
        </w:rPr>
        <w:t>A</w:t>
      </w:r>
      <w:r w:rsidRPr="007D5150">
        <w:rPr>
          <w:rFonts w:ascii="Arial" w:hAnsi="Arial" w:cs="Arial"/>
          <w:sz w:val="20"/>
          <w:szCs w:val="20"/>
        </w:rPr>
        <w:t xml:space="preserve"> signed copy of this Agreement delivered by facsimile, email, or other means of electronic transmission is deemed to have the same legal effect as delivery of an original signed copy of this Agreement.</w:t>
      </w:r>
      <w:bookmarkEnd w:id="44"/>
    </w:p>
    <w:p w14:paraId="24330E29" w14:textId="77777777" w:rsidR="00FB1331" w:rsidRDefault="00FB1331" w:rsidP="004B7A5A">
      <w:pPr>
        <w:pStyle w:val="Para"/>
        <w:rPr>
          <w:rFonts w:ascii="Arial" w:hAnsi="Arial" w:cs="Arial"/>
          <w:sz w:val="20"/>
          <w:szCs w:val="20"/>
        </w:rPr>
      </w:pPr>
      <w:bookmarkStart w:id="45" w:name="a155824"/>
      <w:r w:rsidRPr="007D5150">
        <w:rPr>
          <w:rFonts w:ascii="Arial" w:hAnsi="Arial" w:cs="Arial"/>
          <w:sz w:val="20"/>
          <w:szCs w:val="20"/>
        </w:rPr>
        <w:t xml:space="preserve">IN WITNESS WHEREOF, the Parties hereto have caused this </w:t>
      </w:r>
      <w:r w:rsidR="00752A5C">
        <w:rPr>
          <w:rFonts w:ascii="Arial" w:hAnsi="Arial" w:cs="Arial"/>
          <w:sz w:val="20"/>
          <w:szCs w:val="20"/>
        </w:rPr>
        <w:t xml:space="preserve">Services </w:t>
      </w:r>
      <w:r w:rsidRPr="007D5150">
        <w:rPr>
          <w:rFonts w:ascii="Arial" w:hAnsi="Arial" w:cs="Arial"/>
          <w:sz w:val="20"/>
          <w:szCs w:val="20"/>
        </w:rPr>
        <w:t>Agreement to be executed as of the Effective Date by their duly authorized</w:t>
      </w:r>
      <w:r w:rsidR="006F3C93">
        <w:rPr>
          <w:rFonts w:ascii="Arial" w:hAnsi="Arial" w:cs="Arial"/>
          <w:sz w:val="20"/>
          <w:szCs w:val="20"/>
        </w:rPr>
        <w:t xml:space="preserve"> representatives</w:t>
      </w:r>
      <w:r w:rsidRPr="007D5150">
        <w:rPr>
          <w:rFonts w:ascii="Arial" w:hAnsi="Arial" w:cs="Arial"/>
          <w:sz w:val="20"/>
          <w:szCs w:val="20"/>
        </w:rPr>
        <w:t>.</w:t>
      </w:r>
      <w:bookmarkEnd w:id="45"/>
    </w:p>
    <w:p w14:paraId="55B3073F" w14:textId="77777777" w:rsidR="006F3C93" w:rsidRDefault="006F3C93" w:rsidP="004B7A5A">
      <w:pPr>
        <w:pStyle w:val="Para"/>
        <w:rPr>
          <w:rFonts w:ascii="Arial" w:hAnsi="Arial" w:cs="Arial"/>
          <w:sz w:val="20"/>
          <w:szCs w:val="20"/>
        </w:rPr>
      </w:pPr>
    </w:p>
    <w:p w14:paraId="5029D93F" w14:textId="77777777" w:rsidR="006F3C93" w:rsidRPr="007D5150" w:rsidRDefault="006F3C93" w:rsidP="004B7A5A">
      <w:pPr>
        <w:pStyle w:val="Para"/>
        <w:rPr>
          <w:rFonts w:ascii="Arial" w:hAnsi="Arial" w:cs="Arial"/>
          <w:sz w:val="20"/>
          <w:szCs w:val="20"/>
        </w:rPr>
      </w:pPr>
    </w:p>
    <w:tbl>
      <w:tblPr>
        <w:tblW w:w="5001" w:type="pct"/>
        <w:tblLook w:val="04A0" w:firstRow="1" w:lastRow="0" w:firstColumn="1" w:lastColumn="0" w:noHBand="0" w:noVBand="1"/>
      </w:tblPr>
      <w:tblGrid>
        <w:gridCol w:w="4789"/>
        <w:gridCol w:w="4789"/>
      </w:tblGrid>
      <w:tr w:rsidR="006536CB" w14:paraId="5A287DE3" w14:textId="77777777" w:rsidTr="006F3C93">
        <w:tc>
          <w:tcPr>
            <w:tcW w:w="2500" w:type="pct"/>
          </w:tcPr>
          <w:p w14:paraId="70802C29" w14:textId="77777777" w:rsidR="006F3C93" w:rsidRDefault="006F3C93" w:rsidP="004B7A5A">
            <w:pPr>
              <w:pStyle w:val="Para"/>
              <w:rPr>
                <w:rFonts w:ascii="Arial" w:hAnsi="Arial" w:cs="Arial"/>
                <w:sz w:val="20"/>
                <w:szCs w:val="20"/>
              </w:rPr>
            </w:pPr>
            <w:r w:rsidRPr="007D5150">
              <w:rPr>
                <w:rFonts w:ascii="Arial" w:hAnsi="Arial" w:cs="Arial"/>
                <w:sz w:val="20"/>
                <w:szCs w:val="20"/>
              </w:rPr>
              <w:t>[</w:t>
            </w:r>
            <w:r w:rsidRPr="00752A5C">
              <w:rPr>
                <w:rFonts w:ascii="Arial" w:hAnsi="Arial" w:cs="Arial"/>
                <w:sz w:val="20"/>
                <w:szCs w:val="20"/>
                <w:highlight w:val="yellow"/>
              </w:rPr>
              <w:t>PROVIDER NAME</w:t>
            </w:r>
            <w:r w:rsidRPr="007D5150">
              <w:rPr>
                <w:rFonts w:ascii="Arial" w:hAnsi="Arial" w:cs="Arial"/>
                <w:sz w:val="20"/>
                <w:szCs w:val="20"/>
              </w:rPr>
              <w:t>]</w:t>
            </w:r>
          </w:p>
          <w:p w14:paraId="002B1EC7" w14:textId="77777777" w:rsidR="006F3C93" w:rsidRPr="007D5150" w:rsidRDefault="006F3C93" w:rsidP="004B7A5A">
            <w:pPr>
              <w:pStyle w:val="Para"/>
              <w:rPr>
                <w:rFonts w:ascii="Arial" w:hAnsi="Arial" w:cs="Arial"/>
                <w:sz w:val="20"/>
                <w:szCs w:val="20"/>
              </w:rPr>
            </w:pPr>
          </w:p>
        </w:tc>
        <w:tc>
          <w:tcPr>
            <w:tcW w:w="2500" w:type="pct"/>
          </w:tcPr>
          <w:p w14:paraId="114871C4" w14:textId="77777777" w:rsidR="006F3C93" w:rsidRDefault="006F3C93" w:rsidP="004B7A5A">
            <w:pPr>
              <w:pStyle w:val="Para"/>
              <w:rPr>
                <w:rFonts w:ascii="Arial" w:hAnsi="Arial" w:cs="Arial"/>
                <w:sz w:val="20"/>
                <w:szCs w:val="20"/>
              </w:rPr>
            </w:pPr>
            <w:r>
              <w:rPr>
                <w:rFonts w:ascii="Arial" w:hAnsi="Arial" w:cs="Arial"/>
                <w:sz w:val="20"/>
                <w:szCs w:val="20"/>
              </w:rPr>
              <w:t>EFFICIENCY MAINE TRUST</w:t>
            </w:r>
          </w:p>
          <w:p w14:paraId="23412BE5" w14:textId="77777777" w:rsidR="006F3C93" w:rsidRDefault="006F3C93" w:rsidP="004B7A5A">
            <w:pPr>
              <w:pStyle w:val="Para"/>
              <w:rPr>
                <w:rFonts w:ascii="Arial" w:hAnsi="Arial" w:cs="Arial"/>
                <w:sz w:val="20"/>
                <w:szCs w:val="20"/>
              </w:rPr>
            </w:pPr>
          </w:p>
          <w:p w14:paraId="163DC12C" w14:textId="77777777" w:rsidR="006F3C93" w:rsidRPr="007D5150" w:rsidRDefault="006F3C93" w:rsidP="004B7A5A">
            <w:pPr>
              <w:pStyle w:val="Para"/>
              <w:rPr>
                <w:rFonts w:ascii="Arial" w:hAnsi="Arial" w:cs="Arial"/>
                <w:sz w:val="20"/>
                <w:szCs w:val="20"/>
              </w:rPr>
            </w:pPr>
          </w:p>
        </w:tc>
      </w:tr>
      <w:tr w:rsidR="006536CB" w14:paraId="2246C2FC" w14:textId="77777777" w:rsidTr="006F3C93">
        <w:tc>
          <w:tcPr>
            <w:tcW w:w="2500" w:type="pct"/>
          </w:tcPr>
          <w:p w14:paraId="5E72638D" w14:textId="77777777" w:rsidR="006F3C93" w:rsidRPr="007D5150" w:rsidRDefault="006F3C93" w:rsidP="004B7A5A">
            <w:pPr>
              <w:pStyle w:val="Para"/>
              <w:rPr>
                <w:rFonts w:ascii="Arial" w:hAnsi="Arial" w:cs="Arial"/>
                <w:sz w:val="20"/>
                <w:szCs w:val="20"/>
              </w:rPr>
            </w:pPr>
            <w:r w:rsidRPr="007D5150">
              <w:rPr>
                <w:rFonts w:ascii="Arial" w:hAnsi="Arial" w:cs="Arial"/>
                <w:sz w:val="20"/>
                <w:szCs w:val="20"/>
              </w:rPr>
              <w:t>By___________</w:t>
            </w:r>
            <w:r>
              <w:rPr>
                <w:rFonts w:ascii="Arial" w:hAnsi="Arial" w:cs="Arial"/>
                <w:sz w:val="20"/>
                <w:szCs w:val="20"/>
              </w:rPr>
              <w:t>___</w:t>
            </w:r>
            <w:r w:rsidRPr="007D5150">
              <w:rPr>
                <w:rFonts w:ascii="Arial" w:hAnsi="Arial" w:cs="Arial"/>
                <w:sz w:val="20"/>
                <w:szCs w:val="20"/>
              </w:rPr>
              <w:t>__________</w:t>
            </w:r>
          </w:p>
          <w:p w14:paraId="6561FC40" w14:textId="77777777" w:rsidR="006F3C93" w:rsidRPr="007D5150" w:rsidRDefault="006F3C93" w:rsidP="004B7A5A">
            <w:pPr>
              <w:pStyle w:val="Para"/>
              <w:rPr>
                <w:rFonts w:ascii="Arial" w:hAnsi="Arial" w:cs="Arial"/>
                <w:sz w:val="20"/>
                <w:szCs w:val="20"/>
              </w:rPr>
            </w:pPr>
            <w:r w:rsidRPr="007D5150">
              <w:rPr>
                <w:rFonts w:ascii="Arial" w:hAnsi="Arial" w:cs="Arial"/>
                <w:sz w:val="20"/>
                <w:szCs w:val="20"/>
              </w:rPr>
              <w:t>Name:</w:t>
            </w:r>
          </w:p>
          <w:p w14:paraId="7B170FE5" w14:textId="77777777" w:rsidR="006F3C93" w:rsidRPr="007D5150" w:rsidRDefault="006F3C93" w:rsidP="004B7A5A">
            <w:pPr>
              <w:pStyle w:val="Para"/>
              <w:rPr>
                <w:rFonts w:ascii="Arial" w:hAnsi="Arial" w:cs="Arial"/>
                <w:sz w:val="20"/>
                <w:szCs w:val="20"/>
              </w:rPr>
            </w:pPr>
            <w:r w:rsidRPr="007D5150">
              <w:rPr>
                <w:rFonts w:ascii="Arial" w:hAnsi="Arial" w:cs="Arial"/>
                <w:sz w:val="20"/>
                <w:szCs w:val="20"/>
              </w:rPr>
              <w:t>Title:</w:t>
            </w:r>
          </w:p>
        </w:tc>
        <w:tc>
          <w:tcPr>
            <w:tcW w:w="2498" w:type="pct"/>
          </w:tcPr>
          <w:p w14:paraId="3EC9AC91" w14:textId="77777777" w:rsidR="006F3C93" w:rsidRPr="007D5150" w:rsidRDefault="006F3C93" w:rsidP="004B7A5A">
            <w:pPr>
              <w:pStyle w:val="Para"/>
              <w:rPr>
                <w:rFonts w:ascii="Arial" w:hAnsi="Arial" w:cs="Arial"/>
                <w:sz w:val="20"/>
                <w:szCs w:val="20"/>
              </w:rPr>
            </w:pPr>
            <w:r w:rsidRPr="007D5150">
              <w:rPr>
                <w:rFonts w:ascii="Arial" w:hAnsi="Arial" w:cs="Arial"/>
                <w:sz w:val="20"/>
                <w:szCs w:val="20"/>
              </w:rPr>
              <w:t>By____</w:t>
            </w:r>
            <w:r>
              <w:rPr>
                <w:rFonts w:ascii="Arial" w:hAnsi="Arial" w:cs="Arial"/>
                <w:sz w:val="20"/>
                <w:szCs w:val="20"/>
              </w:rPr>
              <w:t>____</w:t>
            </w:r>
            <w:r w:rsidRPr="007D5150">
              <w:rPr>
                <w:rFonts w:ascii="Arial" w:hAnsi="Arial" w:cs="Arial"/>
                <w:sz w:val="20"/>
                <w:szCs w:val="20"/>
              </w:rPr>
              <w:t>_________________</w:t>
            </w:r>
          </w:p>
          <w:p w14:paraId="59EE1190" w14:textId="77777777" w:rsidR="006F3C93" w:rsidRPr="007D5150" w:rsidRDefault="006F3C93" w:rsidP="004B7A5A">
            <w:pPr>
              <w:pStyle w:val="Para"/>
              <w:rPr>
                <w:rFonts w:ascii="Arial" w:hAnsi="Arial" w:cs="Arial"/>
                <w:sz w:val="20"/>
                <w:szCs w:val="20"/>
              </w:rPr>
            </w:pPr>
            <w:r w:rsidRPr="007D5150">
              <w:rPr>
                <w:rFonts w:ascii="Arial" w:hAnsi="Arial" w:cs="Arial"/>
                <w:sz w:val="20"/>
                <w:szCs w:val="20"/>
              </w:rPr>
              <w:t>Name:</w:t>
            </w:r>
            <w:r>
              <w:rPr>
                <w:rFonts w:ascii="Arial" w:hAnsi="Arial" w:cs="Arial"/>
                <w:sz w:val="20"/>
                <w:szCs w:val="20"/>
              </w:rPr>
              <w:t xml:space="preserve"> Michael Stoddard</w:t>
            </w:r>
          </w:p>
          <w:p w14:paraId="1D24A7D1" w14:textId="77777777" w:rsidR="006F3C93" w:rsidRPr="007D5150" w:rsidRDefault="006F3C93" w:rsidP="004B7A5A">
            <w:pPr>
              <w:pStyle w:val="Para"/>
              <w:rPr>
                <w:rFonts w:ascii="Arial" w:hAnsi="Arial" w:cs="Arial"/>
                <w:sz w:val="20"/>
                <w:szCs w:val="20"/>
              </w:rPr>
            </w:pPr>
            <w:r w:rsidRPr="007D5150">
              <w:rPr>
                <w:rFonts w:ascii="Arial" w:hAnsi="Arial" w:cs="Arial"/>
                <w:sz w:val="20"/>
                <w:szCs w:val="20"/>
              </w:rPr>
              <w:t>Title:</w:t>
            </w:r>
            <w:r>
              <w:rPr>
                <w:rFonts w:ascii="Arial" w:hAnsi="Arial" w:cs="Arial"/>
                <w:sz w:val="20"/>
                <w:szCs w:val="20"/>
              </w:rPr>
              <w:t xml:space="preserve"> Executive Director</w:t>
            </w:r>
          </w:p>
        </w:tc>
      </w:tr>
    </w:tbl>
    <w:p w14:paraId="0FB31105" w14:textId="77777777" w:rsidR="00FB1331" w:rsidRPr="007D5150" w:rsidRDefault="00FB1331" w:rsidP="004B7A5A">
      <w:pPr>
        <w:pStyle w:val="IgnoredSmall"/>
        <w:rPr>
          <w:rFonts w:ascii="Arial" w:hAnsi="Arial" w:cs="Arial"/>
          <w:sz w:val="20"/>
          <w:szCs w:val="20"/>
        </w:rPr>
      </w:pPr>
    </w:p>
    <w:p w14:paraId="63A0ADA1" w14:textId="77777777" w:rsidR="00FB1331" w:rsidRPr="007D5150" w:rsidRDefault="00FB1331" w:rsidP="004B7A5A">
      <w:pPr>
        <w:pStyle w:val="AttachmentName"/>
        <w:rPr>
          <w:rFonts w:ascii="Arial" w:hAnsi="Arial" w:cs="Arial"/>
          <w:sz w:val="20"/>
          <w:szCs w:val="20"/>
        </w:rPr>
      </w:pPr>
      <w:bookmarkStart w:id="46" w:name="a000006"/>
      <w:r w:rsidRPr="007D5150">
        <w:rPr>
          <w:rFonts w:ascii="Arial" w:hAnsi="Arial" w:cs="Arial"/>
          <w:sz w:val="20"/>
          <w:szCs w:val="20"/>
        </w:rPr>
        <w:br w:type="page"/>
      </w:r>
      <w:r w:rsidR="00A93E3B">
        <w:rPr>
          <w:rFonts w:ascii="Arial" w:hAnsi="Arial" w:cs="Arial"/>
          <w:sz w:val="20"/>
          <w:szCs w:val="20"/>
        </w:rPr>
        <w:lastRenderedPageBreak/>
        <w:t>[</w:t>
      </w:r>
      <w:r w:rsidRPr="007D5150">
        <w:rPr>
          <w:rFonts w:ascii="Arial" w:hAnsi="Arial" w:cs="Arial"/>
          <w:sz w:val="20"/>
          <w:szCs w:val="20"/>
        </w:rPr>
        <w:t>Exhibit A</w:t>
      </w:r>
      <w:bookmarkEnd w:id="46"/>
      <w:r w:rsidR="00A93E3B">
        <w:rPr>
          <w:rFonts w:ascii="Arial" w:hAnsi="Arial" w:cs="Arial"/>
          <w:sz w:val="20"/>
          <w:szCs w:val="20"/>
        </w:rPr>
        <w:t>]</w:t>
      </w:r>
    </w:p>
    <w:p w14:paraId="2631D7E6" w14:textId="77777777" w:rsidR="006F3C93" w:rsidRDefault="006F3C93" w:rsidP="004B7A5A">
      <w:pPr>
        <w:pStyle w:val="HeadingTitle"/>
        <w:spacing w:line="240" w:lineRule="auto"/>
        <w:rPr>
          <w:rFonts w:ascii="Arial" w:hAnsi="Arial" w:cs="Arial"/>
          <w:sz w:val="20"/>
          <w:szCs w:val="20"/>
        </w:rPr>
      </w:pPr>
      <w:r>
        <w:rPr>
          <w:rFonts w:ascii="Arial" w:hAnsi="Arial" w:cs="Arial"/>
          <w:sz w:val="20"/>
          <w:szCs w:val="20"/>
        </w:rPr>
        <w:t>EFFICIENCY MAINE TRUST</w:t>
      </w:r>
    </w:p>
    <w:p w14:paraId="6134674C" w14:textId="77777777" w:rsidR="006F3C93" w:rsidRPr="00752B9E" w:rsidRDefault="006F3C93" w:rsidP="004B7A5A">
      <w:pPr>
        <w:pStyle w:val="HeadingTitle"/>
        <w:spacing w:line="240" w:lineRule="auto"/>
        <w:rPr>
          <w:rFonts w:ascii="Arial" w:hAnsi="Arial" w:cs="Arial"/>
          <w:sz w:val="20"/>
          <w:szCs w:val="20"/>
        </w:rPr>
      </w:pPr>
      <w:r w:rsidRPr="00752B9E">
        <w:rPr>
          <w:rFonts w:ascii="Arial" w:hAnsi="Arial" w:cs="Arial"/>
          <w:sz w:val="20"/>
          <w:szCs w:val="20"/>
        </w:rPr>
        <w:t>Statement of Work</w:t>
      </w:r>
    </w:p>
    <w:p w14:paraId="326BB929" w14:textId="77777777" w:rsidR="006F3C93" w:rsidRDefault="006F3C93" w:rsidP="004B7A5A">
      <w:pPr>
        <w:spacing w:line="240" w:lineRule="auto"/>
        <w:rPr>
          <w:rFonts w:ascii="Arial" w:hAnsi="Arial" w:cs="Arial"/>
          <w:sz w:val="20"/>
          <w:szCs w:val="20"/>
        </w:rPr>
      </w:pPr>
      <w:r>
        <w:rPr>
          <w:rFonts w:ascii="Arial" w:hAnsi="Arial" w:cs="Arial"/>
          <w:sz w:val="20"/>
          <w:szCs w:val="20"/>
        </w:rPr>
        <w:t xml:space="preserve">Services Agreement No. </w:t>
      </w:r>
      <w:r w:rsidRPr="007642F3">
        <w:rPr>
          <w:rFonts w:ascii="Arial" w:hAnsi="Arial" w:cs="Arial"/>
          <w:sz w:val="20"/>
          <w:szCs w:val="20"/>
          <w:highlight w:val="yellow"/>
        </w:rPr>
        <w:t>_______</w:t>
      </w:r>
    </w:p>
    <w:p w14:paraId="69AB189B" w14:textId="77777777" w:rsidR="006F3C93" w:rsidRDefault="006F3C93" w:rsidP="004B7A5A">
      <w:pPr>
        <w:spacing w:line="240" w:lineRule="auto"/>
        <w:rPr>
          <w:rFonts w:ascii="Arial" w:hAnsi="Arial" w:cs="Arial"/>
          <w:sz w:val="20"/>
          <w:szCs w:val="20"/>
        </w:rPr>
      </w:pPr>
      <w:r>
        <w:rPr>
          <w:rFonts w:ascii="Arial" w:hAnsi="Arial" w:cs="Arial"/>
          <w:sz w:val="20"/>
          <w:szCs w:val="20"/>
        </w:rPr>
        <w:t xml:space="preserve">SOW No. </w:t>
      </w:r>
      <w:r w:rsidRPr="007642F3">
        <w:rPr>
          <w:rFonts w:ascii="Arial" w:hAnsi="Arial" w:cs="Arial"/>
          <w:sz w:val="20"/>
          <w:szCs w:val="20"/>
          <w:highlight w:val="yellow"/>
        </w:rPr>
        <w:t>_______</w:t>
      </w:r>
    </w:p>
    <w:p w14:paraId="63DBF3C8" w14:textId="77777777" w:rsidR="006F3C93" w:rsidRPr="00752B9E" w:rsidRDefault="006F3C93" w:rsidP="004B7A5A">
      <w:pPr>
        <w:spacing w:line="240" w:lineRule="auto"/>
        <w:rPr>
          <w:rFonts w:ascii="Arial" w:hAnsi="Arial" w:cs="Arial"/>
          <w:sz w:val="20"/>
          <w:szCs w:val="20"/>
        </w:rPr>
      </w:pPr>
      <w:r>
        <w:rPr>
          <w:rFonts w:ascii="Arial" w:hAnsi="Arial" w:cs="Arial"/>
          <w:sz w:val="20"/>
          <w:szCs w:val="20"/>
        </w:rPr>
        <w:t xml:space="preserve">SOW Date: </w:t>
      </w:r>
      <w:r w:rsidRPr="007642F3">
        <w:rPr>
          <w:rFonts w:ascii="Arial" w:hAnsi="Arial" w:cs="Arial"/>
          <w:sz w:val="20"/>
          <w:szCs w:val="20"/>
          <w:highlight w:val="yellow"/>
        </w:rPr>
        <w:t>_________</w:t>
      </w:r>
    </w:p>
    <w:p w14:paraId="08243B11" w14:textId="77777777" w:rsidR="006F3C93" w:rsidRPr="00752B9E" w:rsidRDefault="006F3C93" w:rsidP="004B7A5A">
      <w:pPr>
        <w:pStyle w:val="Bodyclause"/>
        <w:spacing w:line="240" w:lineRule="auto"/>
        <w:rPr>
          <w:rFonts w:ascii="Arial" w:hAnsi="Arial" w:cs="Arial"/>
          <w:sz w:val="20"/>
          <w:szCs w:val="20"/>
        </w:rPr>
      </w:pPr>
      <w:r w:rsidRPr="00752B9E">
        <w:rPr>
          <w:rFonts w:ascii="Arial" w:hAnsi="Arial" w:cs="Arial"/>
          <w:sz w:val="20"/>
          <w:szCs w:val="20"/>
        </w:rPr>
        <w:t>This Statement of Work ("</w:t>
      </w:r>
      <w:r w:rsidRPr="00752B9E">
        <w:rPr>
          <w:rStyle w:val="Defterm"/>
          <w:rFonts w:ascii="Arial" w:hAnsi="Arial" w:cs="Arial"/>
          <w:sz w:val="20"/>
          <w:szCs w:val="20"/>
        </w:rPr>
        <w:t>SOW</w:t>
      </w:r>
      <w:r w:rsidRPr="00752B9E">
        <w:rPr>
          <w:rFonts w:ascii="Arial" w:hAnsi="Arial" w:cs="Arial"/>
          <w:sz w:val="20"/>
          <w:szCs w:val="20"/>
        </w:rPr>
        <w:t xml:space="preserve">") adopts and incorporates by reference the terms and conditions of the </w:t>
      </w:r>
      <w:r>
        <w:rPr>
          <w:rFonts w:ascii="Arial" w:hAnsi="Arial" w:cs="Arial"/>
          <w:sz w:val="20"/>
          <w:szCs w:val="20"/>
        </w:rPr>
        <w:t>Services Agreement</w:t>
      </w:r>
      <w:r w:rsidRPr="00752B9E">
        <w:rPr>
          <w:rFonts w:ascii="Arial" w:hAnsi="Arial" w:cs="Arial"/>
          <w:sz w:val="20"/>
          <w:szCs w:val="20"/>
        </w:rPr>
        <w:t xml:space="preserve"> between [</w:t>
      </w:r>
      <w:r w:rsidRPr="002E6CB3">
        <w:rPr>
          <w:rFonts w:ascii="Arial" w:hAnsi="Arial" w:cs="Arial"/>
          <w:sz w:val="20"/>
          <w:szCs w:val="20"/>
          <w:highlight w:val="yellow"/>
        </w:rPr>
        <w:t>SERVICE PROVIDER NAME</w:t>
      </w:r>
      <w:r w:rsidRPr="00752B9E">
        <w:rPr>
          <w:rFonts w:ascii="Arial" w:hAnsi="Arial" w:cs="Arial"/>
          <w:sz w:val="20"/>
          <w:szCs w:val="20"/>
        </w:rPr>
        <w:t xml:space="preserve">] </w:t>
      </w:r>
      <w:r w:rsidRPr="004726A7">
        <w:rPr>
          <w:rFonts w:ascii="Arial" w:hAnsi="Arial" w:cs="Arial"/>
          <w:b/>
          <w:sz w:val="20"/>
          <w:szCs w:val="20"/>
        </w:rPr>
        <w:t>(</w:t>
      </w:r>
      <w:r w:rsidRPr="004726A7">
        <w:rPr>
          <w:rFonts w:ascii="Arial" w:hAnsi="Arial" w:cs="Arial"/>
          <w:sz w:val="20"/>
          <w:szCs w:val="20"/>
        </w:rPr>
        <w:t>"</w:t>
      </w:r>
      <w:r w:rsidRPr="004726A7">
        <w:rPr>
          <w:rStyle w:val="Defterm"/>
          <w:rFonts w:ascii="Arial" w:hAnsi="Arial" w:cs="Arial"/>
          <w:b w:val="0"/>
          <w:sz w:val="20"/>
          <w:szCs w:val="20"/>
        </w:rPr>
        <w:t>Provider</w:t>
      </w:r>
      <w:r w:rsidRPr="004726A7">
        <w:rPr>
          <w:rFonts w:ascii="Arial" w:hAnsi="Arial" w:cs="Arial"/>
          <w:sz w:val="20"/>
          <w:szCs w:val="20"/>
        </w:rPr>
        <w:t>"</w:t>
      </w:r>
      <w:r w:rsidRPr="00752B9E">
        <w:rPr>
          <w:rFonts w:ascii="Arial" w:hAnsi="Arial" w:cs="Arial"/>
          <w:sz w:val="20"/>
          <w:szCs w:val="20"/>
        </w:rPr>
        <w:t xml:space="preserve">) and </w:t>
      </w:r>
      <w:r>
        <w:rPr>
          <w:rFonts w:ascii="Arial" w:hAnsi="Arial" w:cs="Arial"/>
          <w:sz w:val="20"/>
          <w:szCs w:val="20"/>
        </w:rPr>
        <w:t>Efficiency Maine Trust</w:t>
      </w:r>
      <w:r w:rsidRPr="00752B9E">
        <w:rPr>
          <w:rFonts w:ascii="Arial" w:hAnsi="Arial" w:cs="Arial"/>
          <w:sz w:val="20"/>
          <w:szCs w:val="20"/>
        </w:rPr>
        <w:t xml:space="preserve"> ("</w:t>
      </w:r>
      <w:r w:rsidRPr="004726A7">
        <w:rPr>
          <w:rFonts w:ascii="Arial" w:hAnsi="Arial" w:cs="Arial"/>
          <w:sz w:val="20"/>
          <w:szCs w:val="20"/>
        </w:rPr>
        <w:t>Trust</w:t>
      </w:r>
      <w:r w:rsidRPr="00752B9E">
        <w:rPr>
          <w:rFonts w:ascii="Arial" w:hAnsi="Arial" w:cs="Arial"/>
          <w:sz w:val="20"/>
          <w:szCs w:val="20"/>
        </w:rPr>
        <w:t>"</w:t>
      </w:r>
      <w:r>
        <w:rPr>
          <w:rFonts w:ascii="Arial" w:hAnsi="Arial" w:cs="Arial"/>
          <w:sz w:val="20"/>
          <w:szCs w:val="20"/>
        </w:rPr>
        <w:t>)</w:t>
      </w:r>
      <w:r w:rsidRPr="00752B9E">
        <w:rPr>
          <w:rFonts w:ascii="Arial" w:hAnsi="Arial" w:cs="Arial"/>
          <w:sz w:val="20"/>
          <w:szCs w:val="20"/>
        </w:rPr>
        <w:t xml:space="preserve"> </w:t>
      </w:r>
      <w:r>
        <w:rPr>
          <w:rFonts w:ascii="Arial" w:hAnsi="Arial" w:cs="Arial"/>
          <w:sz w:val="20"/>
          <w:szCs w:val="20"/>
        </w:rPr>
        <w:t>dated [</w:t>
      </w:r>
      <w:r w:rsidRPr="007642F3">
        <w:rPr>
          <w:rFonts w:ascii="Arial" w:hAnsi="Arial" w:cs="Arial"/>
          <w:sz w:val="20"/>
          <w:szCs w:val="20"/>
          <w:highlight w:val="yellow"/>
        </w:rPr>
        <w:t>DATE</w:t>
      </w:r>
      <w:r>
        <w:rPr>
          <w:rFonts w:ascii="Arial" w:hAnsi="Arial" w:cs="Arial"/>
          <w:sz w:val="20"/>
          <w:szCs w:val="20"/>
        </w:rPr>
        <w:t xml:space="preserve">] </w:t>
      </w:r>
      <w:r w:rsidRPr="00752B9E">
        <w:rPr>
          <w:rFonts w:ascii="Arial" w:hAnsi="Arial" w:cs="Arial"/>
          <w:sz w:val="20"/>
          <w:szCs w:val="20"/>
        </w:rPr>
        <w:t>("</w:t>
      </w:r>
      <w:r w:rsidRPr="004726A7">
        <w:rPr>
          <w:rStyle w:val="Defterm"/>
          <w:rFonts w:ascii="Arial" w:hAnsi="Arial" w:cs="Arial"/>
          <w:b w:val="0"/>
          <w:sz w:val="20"/>
          <w:szCs w:val="20"/>
        </w:rPr>
        <w:t>Services Agreement</w:t>
      </w:r>
      <w:r w:rsidRPr="00752B9E">
        <w:rPr>
          <w:rFonts w:ascii="Arial" w:hAnsi="Arial" w:cs="Arial"/>
          <w:sz w:val="20"/>
          <w:szCs w:val="20"/>
        </w:rPr>
        <w:t xml:space="preserve">"). </w:t>
      </w:r>
      <w:r>
        <w:rPr>
          <w:rFonts w:ascii="Arial" w:hAnsi="Arial" w:cs="Arial"/>
          <w:sz w:val="20"/>
          <w:szCs w:val="20"/>
        </w:rPr>
        <w:t>All work, services, and t</w:t>
      </w:r>
      <w:r w:rsidRPr="00752B9E">
        <w:rPr>
          <w:rFonts w:ascii="Arial" w:hAnsi="Arial" w:cs="Arial"/>
          <w:sz w:val="20"/>
          <w:szCs w:val="20"/>
        </w:rPr>
        <w:t>ransactions performed under this SOW will be conducted in accordance with and be subject to the terms and conditions of this SOW</w:t>
      </w:r>
      <w:r>
        <w:rPr>
          <w:rFonts w:ascii="Arial" w:hAnsi="Arial" w:cs="Arial"/>
          <w:sz w:val="20"/>
          <w:szCs w:val="20"/>
        </w:rPr>
        <w:t xml:space="preserve"> and</w:t>
      </w:r>
      <w:r w:rsidRPr="00752B9E">
        <w:rPr>
          <w:rFonts w:ascii="Arial" w:hAnsi="Arial" w:cs="Arial"/>
          <w:sz w:val="20"/>
          <w:szCs w:val="20"/>
        </w:rPr>
        <w:t xml:space="preserve"> the </w:t>
      </w:r>
      <w:r>
        <w:rPr>
          <w:rFonts w:ascii="Arial" w:hAnsi="Arial" w:cs="Arial"/>
          <w:sz w:val="20"/>
          <w:szCs w:val="20"/>
        </w:rPr>
        <w:t>Services</w:t>
      </w:r>
      <w:r w:rsidRPr="00752B9E">
        <w:rPr>
          <w:rFonts w:ascii="Arial" w:hAnsi="Arial" w:cs="Arial"/>
          <w:sz w:val="20"/>
          <w:szCs w:val="20"/>
        </w:rPr>
        <w:t xml:space="preserve"> Agreement. Capitalized terms used but not defined in this Statement of Work shall have the meanings set out in the </w:t>
      </w:r>
      <w:r>
        <w:rPr>
          <w:rFonts w:ascii="Arial" w:hAnsi="Arial" w:cs="Arial"/>
          <w:sz w:val="20"/>
          <w:szCs w:val="20"/>
        </w:rPr>
        <w:t>Services</w:t>
      </w:r>
      <w:r w:rsidRPr="00752B9E">
        <w:rPr>
          <w:rFonts w:ascii="Arial" w:hAnsi="Arial" w:cs="Arial"/>
          <w:sz w:val="20"/>
          <w:szCs w:val="20"/>
        </w:rPr>
        <w:t xml:space="preserve"> Agreement.</w:t>
      </w:r>
      <w:r>
        <w:rPr>
          <w:rFonts w:ascii="Arial" w:hAnsi="Arial" w:cs="Arial"/>
          <w:sz w:val="20"/>
          <w:szCs w:val="20"/>
        </w:rPr>
        <w:t xml:space="preserve"> </w:t>
      </w:r>
    </w:p>
    <w:p w14:paraId="70FAB4DE" w14:textId="77777777" w:rsidR="006F3C93" w:rsidRPr="00752B9E" w:rsidRDefault="006F3C93" w:rsidP="004B7A5A">
      <w:pPr>
        <w:pStyle w:val="sfalevel1"/>
        <w:spacing w:line="240" w:lineRule="auto"/>
        <w:rPr>
          <w:rFonts w:ascii="Arial" w:hAnsi="Arial" w:cs="Arial"/>
          <w:sz w:val="20"/>
          <w:szCs w:val="20"/>
        </w:rPr>
      </w:pPr>
      <w:bookmarkStart w:id="47" w:name="a734972"/>
      <w:bookmarkStart w:id="48" w:name="main"/>
      <w:r w:rsidRPr="00752B9E">
        <w:rPr>
          <w:rFonts w:ascii="Arial" w:hAnsi="Arial" w:cs="Arial"/>
          <w:sz w:val="20"/>
          <w:szCs w:val="20"/>
          <w:u w:val="single"/>
        </w:rPr>
        <w:t>Scope of Work</w:t>
      </w:r>
      <w:r w:rsidRPr="00752B9E">
        <w:rPr>
          <w:rFonts w:ascii="Arial" w:hAnsi="Arial" w:cs="Arial"/>
          <w:sz w:val="20"/>
          <w:szCs w:val="20"/>
        </w:rPr>
        <w:t>. [</w:t>
      </w:r>
      <w:r w:rsidRPr="002E6CB3">
        <w:rPr>
          <w:rFonts w:ascii="Arial" w:hAnsi="Arial" w:cs="Arial"/>
          <w:sz w:val="20"/>
          <w:szCs w:val="20"/>
          <w:highlight w:val="yellow"/>
        </w:rPr>
        <w:t>PROJECT SUMMARY</w:t>
      </w:r>
      <w:r w:rsidR="00D02FD3">
        <w:rPr>
          <w:rFonts w:ascii="Arial" w:hAnsi="Arial" w:cs="Arial"/>
          <w:sz w:val="20"/>
          <w:szCs w:val="20"/>
        </w:rPr>
        <w:t xml:space="preserve">; </w:t>
      </w:r>
      <w:r w:rsidR="00D02FD3" w:rsidRPr="00D02FD3">
        <w:rPr>
          <w:rFonts w:ascii="Arial" w:hAnsi="Arial" w:cs="Arial"/>
          <w:sz w:val="20"/>
          <w:szCs w:val="20"/>
          <w:highlight w:val="yellow"/>
        </w:rPr>
        <w:t>SERVICES TO BE PERF</w:t>
      </w:r>
      <w:r w:rsidR="004901B0">
        <w:rPr>
          <w:rFonts w:ascii="Arial" w:hAnsi="Arial" w:cs="Arial"/>
          <w:sz w:val="20"/>
          <w:szCs w:val="20"/>
          <w:highlight w:val="yellow"/>
        </w:rPr>
        <w:t>OR</w:t>
      </w:r>
      <w:r w:rsidR="00D02FD3" w:rsidRPr="00D02FD3">
        <w:rPr>
          <w:rFonts w:ascii="Arial" w:hAnsi="Arial" w:cs="Arial"/>
          <w:sz w:val="20"/>
          <w:szCs w:val="20"/>
          <w:highlight w:val="yellow"/>
        </w:rPr>
        <w:t>MED</w:t>
      </w:r>
      <w:r w:rsidRPr="00752B9E">
        <w:rPr>
          <w:rFonts w:ascii="Arial" w:hAnsi="Arial" w:cs="Arial"/>
          <w:sz w:val="20"/>
          <w:szCs w:val="20"/>
        </w:rPr>
        <w:t>].</w:t>
      </w:r>
      <w:bookmarkEnd w:id="47"/>
    </w:p>
    <w:p w14:paraId="5CF9A39B" w14:textId="77777777" w:rsidR="006F3C93" w:rsidRPr="00752B9E" w:rsidRDefault="006F3C93" w:rsidP="004B7A5A">
      <w:pPr>
        <w:pStyle w:val="sfalevel1"/>
        <w:spacing w:line="240" w:lineRule="auto"/>
        <w:rPr>
          <w:rFonts w:ascii="Arial" w:hAnsi="Arial" w:cs="Arial"/>
          <w:sz w:val="20"/>
          <w:szCs w:val="20"/>
        </w:rPr>
      </w:pPr>
      <w:bookmarkStart w:id="49" w:name="a195407"/>
      <w:r w:rsidRPr="00752B9E">
        <w:rPr>
          <w:rFonts w:ascii="Arial" w:hAnsi="Arial" w:cs="Arial"/>
          <w:sz w:val="20"/>
          <w:szCs w:val="20"/>
          <w:u w:val="single"/>
        </w:rPr>
        <w:t>[</w:t>
      </w:r>
      <w:r w:rsidRPr="007642F3">
        <w:rPr>
          <w:rFonts w:ascii="Arial" w:hAnsi="Arial" w:cs="Arial"/>
          <w:sz w:val="20"/>
          <w:szCs w:val="20"/>
          <w:highlight w:val="yellow"/>
          <w:u w:val="single"/>
        </w:rPr>
        <w:t>Performance</w:t>
      </w:r>
      <w:r w:rsidRPr="002E6CB3">
        <w:rPr>
          <w:rFonts w:ascii="Arial" w:hAnsi="Arial" w:cs="Arial"/>
          <w:sz w:val="20"/>
          <w:szCs w:val="20"/>
          <w:highlight w:val="yellow"/>
          <w:u w:val="single"/>
        </w:rPr>
        <w:t xml:space="preserve"> Schedule and Deliverables</w:t>
      </w:r>
      <w:r w:rsidRPr="00752B9E">
        <w:rPr>
          <w:rFonts w:ascii="Arial" w:hAnsi="Arial" w:cs="Arial"/>
          <w:sz w:val="20"/>
          <w:szCs w:val="20"/>
          <w:u w:val="single"/>
        </w:rPr>
        <w:t>]</w:t>
      </w:r>
      <w:r w:rsidRPr="00752B9E">
        <w:rPr>
          <w:rFonts w:ascii="Arial" w:hAnsi="Arial" w:cs="Arial"/>
          <w:sz w:val="20"/>
          <w:szCs w:val="20"/>
        </w:rPr>
        <w:t>. The relevant milestones, completion dates, and terms associated with this SOW are as follows:</w:t>
      </w:r>
      <w:bookmarkEnd w:id="49"/>
    </w:p>
    <w:p w14:paraId="70064DFE" w14:textId="77777777" w:rsidR="006F3C93" w:rsidRPr="00752B9E" w:rsidRDefault="006F3C93" w:rsidP="004B7A5A">
      <w:pPr>
        <w:spacing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6054"/>
        <w:gridCol w:w="1730"/>
      </w:tblGrid>
      <w:tr w:rsidR="006536CB" w14:paraId="2153EABF" w14:textId="77777777" w:rsidTr="00FB1331">
        <w:tc>
          <w:tcPr>
            <w:tcW w:w="865" w:type="dxa"/>
          </w:tcPr>
          <w:p w14:paraId="3CEAFD90" w14:textId="77777777" w:rsidR="006F3C93" w:rsidRPr="00752B9E" w:rsidRDefault="006F3C93" w:rsidP="004B7A5A">
            <w:pPr>
              <w:spacing w:after="240" w:line="240" w:lineRule="auto"/>
              <w:rPr>
                <w:rFonts w:ascii="Arial" w:hAnsi="Arial" w:cs="Arial"/>
                <w:sz w:val="20"/>
                <w:szCs w:val="20"/>
              </w:rPr>
            </w:pPr>
            <w:r w:rsidRPr="00752B9E">
              <w:rPr>
                <w:rFonts w:ascii="Arial" w:hAnsi="Arial" w:cs="Arial"/>
                <w:b/>
                <w:sz w:val="20"/>
                <w:szCs w:val="20"/>
              </w:rPr>
              <w:t>Line Item</w:t>
            </w:r>
          </w:p>
        </w:tc>
        <w:tc>
          <w:tcPr>
            <w:tcW w:w="6054" w:type="dxa"/>
          </w:tcPr>
          <w:p w14:paraId="1E0E538F" w14:textId="77777777" w:rsidR="006F3C93" w:rsidRPr="00752B9E" w:rsidRDefault="006F3C93" w:rsidP="004B7A5A">
            <w:pPr>
              <w:spacing w:after="240" w:line="240" w:lineRule="auto"/>
              <w:rPr>
                <w:rFonts w:ascii="Arial" w:hAnsi="Arial" w:cs="Arial"/>
                <w:sz w:val="20"/>
                <w:szCs w:val="20"/>
              </w:rPr>
            </w:pPr>
            <w:r w:rsidRPr="00752B9E">
              <w:rPr>
                <w:rFonts w:ascii="Arial" w:hAnsi="Arial" w:cs="Arial"/>
                <w:b/>
                <w:sz w:val="20"/>
                <w:szCs w:val="20"/>
              </w:rPr>
              <w:t>Task</w:t>
            </w:r>
          </w:p>
        </w:tc>
        <w:tc>
          <w:tcPr>
            <w:tcW w:w="1730" w:type="dxa"/>
          </w:tcPr>
          <w:p w14:paraId="26A84B0D" w14:textId="77777777" w:rsidR="006F3C93" w:rsidRPr="00752B9E" w:rsidRDefault="006F3C93" w:rsidP="004B7A5A">
            <w:pPr>
              <w:spacing w:after="240" w:line="240" w:lineRule="auto"/>
              <w:rPr>
                <w:rFonts w:ascii="Arial" w:hAnsi="Arial" w:cs="Arial"/>
                <w:sz w:val="20"/>
                <w:szCs w:val="20"/>
              </w:rPr>
            </w:pPr>
            <w:r w:rsidRPr="00752B9E">
              <w:rPr>
                <w:rFonts w:ascii="Arial" w:hAnsi="Arial" w:cs="Arial"/>
                <w:b/>
                <w:sz w:val="20"/>
                <w:szCs w:val="20"/>
              </w:rPr>
              <w:t>Completion Date</w:t>
            </w:r>
          </w:p>
        </w:tc>
      </w:tr>
      <w:tr w:rsidR="006536CB" w14:paraId="096833A5" w14:textId="77777777" w:rsidTr="00FB1331">
        <w:tc>
          <w:tcPr>
            <w:tcW w:w="865" w:type="dxa"/>
          </w:tcPr>
          <w:p w14:paraId="2B615DA1" w14:textId="77777777" w:rsidR="006F3C93" w:rsidRPr="00752B9E" w:rsidRDefault="006F3C93" w:rsidP="004B7A5A">
            <w:pPr>
              <w:spacing w:after="240" w:line="240" w:lineRule="auto"/>
              <w:rPr>
                <w:rFonts w:ascii="Arial" w:hAnsi="Arial" w:cs="Arial"/>
                <w:sz w:val="20"/>
                <w:szCs w:val="20"/>
              </w:rPr>
            </w:pPr>
            <w:r w:rsidRPr="00752B9E">
              <w:rPr>
                <w:rFonts w:ascii="Arial" w:hAnsi="Arial" w:cs="Arial"/>
                <w:sz w:val="20"/>
                <w:szCs w:val="20"/>
              </w:rPr>
              <w:t>1</w:t>
            </w:r>
          </w:p>
        </w:tc>
        <w:tc>
          <w:tcPr>
            <w:tcW w:w="6054" w:type="dxa"/>
          </w:tcPr>
          <w:p w14:paraId="5151C4D3" w14:textId="77777777" w:rsidR="006F3C93" w:rsidRPr="00752B9E" w:rsidRDefault="006F3C93" w:rsidP="004B7A5A">
            <w:pPr>
              <w:spacing w:line="240" w:lineRule="auto"/>
              <w:rPr>
                <w:rFonts w:ascii="Arial" w:hAnsi="Arial" w:cs="Arial"/>
                <w:sz w:val="20"/>
                <w:szCs w:val="20"/>
              </w:rPr>
            </w:pPr>
          </w:p>
        </w:tc>
        <w:tc>
          <w:tcPr>
            <w:tcW w:w="1730" w:type="dxa"/>
          </w:tcPr>
          <w:p w14:paraId="48F8BC9A" w14:textId="77777777" w:rsidR="006F3C93" w:rsidRPr="00752B9E" w:rsidRDefault="006F3C93" w:rsidP="004B7A5A">
            <w:pPr>
              <w:spacing w:line="240" w:lineRule="auto"/>
              <w:rPr>
                <w:rFonts w:ascii="Arial" w:hAnsi="Arial" w:cs="Arial"/>
                <w:sz w:val="20"/>
                <w:szCs w:val="20"/>
              </w:rPr>
            </w:pPr>
          </w:p>
        </w:tc>
      </w:tr>
      <w:tr w:rsidR="006536CB" w14:paraId="13C93E69" w14:textId="77777777" w:rsidTr="00FB1331">
        <w:tc>
          <w:tcPr>
            <w:tcW w:w="865" w:type="dxa"/>
          </w:tcPr>
          <w:p w14:paraId="7D91F04B" w14:textId="77777777" w:rsidR="006F3C93" w:rsidRPr="00752B9E" w:rsidRDefault="006F3C93" w:rsidP="004B7A5A">
            <w:pPr>
              <w:spacing w:after="240" w:line="240" w:lineRule="auto"/>
              <w:rPr>
                <w:rFonts w:ascii="Arial" w:hAnsi="Arial" w:cs="Arial"/>
                <w:sz w:val="20"/>
                <w:szCs w:val="20"/>
              </w:rPr>
            </w:pPr>
            <w:r w:rsidRPr="00752B9E">
              <w:rPr>
                <w:rFonts w:ascii="Arial" w:hAnsi="Arial" w:cs="Arial"/>
                <w:sz w:val="20"/>
                <w:szCs w:val="20"/>
              </w:rPr>
              <w:t>2</w:t>
            </w:r>
          </w:p>
        </w:tc>
        <w:tc>
          <w:tcPr>
            <w:tcW w:w="6054" w:type="dxa"/>
          </w:tcPr>
          <w:p w14:paraId="62BC65A7" w14:textId="77777777" w:rsidR="006F3C93" w:rsidRPr="00752B9E" w:rsidRDefault="006F3C93" w:rsidP="004B7A5A">
            <w:pPr>
              <w:spacing w:line="240" w:lineRule="auto"/>
              <w:rPr>
                <w:rFonts w:ascii="Arial" w:hAnsi="Arial" w:cs="Arial"/>
                <w:sz w:val="20"/>
                <w:szCs w:val="20"/>
              </w:rPr>
            </w:pPr>
          </w:p>
        </w:tc>
        <w:tc>
          <w:tcPr>
            <w:tcW w:w="1730" w:type="dxa"/>
          </w:tcPr>
          <w:p w14:paraId="7094B3F9" w14:textId="77777777" w:rsidR="006F3C93" w:rsidRPr="00752B9E" w:rsidRDefault="006F3C93" w:rsidP="004B7A5A">
            <w:pPr>
              <w:spacing w:line="240" w:lineRule="auto"/>
              <w:rPr>
                <w:rFonts w:ascii="Arial" w:hAnsi="Arial" w:cs="Arial"/>
                <w:sz w:val="20"/>
                <w:szCs w:val="20"/>
              </w:rPr>
            </w:pPr>
          </w:p>
        </w:tc>
      </w:tr>
      <w:tr w:rsidR="006536CB" w14:paraId="3876FBBA" w14:textId="77777777" w:rsidTr="00FB1331">
        <w:tc>
          <w:tcPr>
            <w:tcW w:w="865" w:type="dxa"/>
          </w:tcPr>
          <w:p w14:paraId="2A6C0BCD" w14:textId="77777777" w:rsidR="006F3C93" w:rsidRPr="00752B9E" w:rsidRDefault="006F3C93" w:rsidP="004B7A5A">
            <w:pPr>
              <w:spacing w:after="240" w:line="240" w:lineRule="auto"/>
              <w:rPr>
                <w:rFonts w:ascii="Arial" w:hAnsi="Arial" w:cs="Arial"/>
                <w:sz w:val="20"/>
                <w:szCs w:val="20"/>
              </w:rPr>
            </w:pPr>
            <w:r w:rsidRPr="00752B9E">
              <w:rPr>
                <w:rFonts w:ascii="Arial" w:hAnsi="Arial" w:cs="Arial"/>
                <w:sz w:val="20"/>
                <w:szCs w:val="20"/>
              </w:rPr>
              <w:t>3</w:t>
            </w:r>
          </w:p>
        </w:tc>
        <w:tc>
          <w:tcPr>
            <w:tcW w:w="6054" w:type="dxa"/>
          </w:tcPr>
          <w:p w14:paraId="0E0D8028" w14:textId="77777777" w:rsidR="006F3C93" w:rsidRPr="00752B9E" w:rsidRDefault="006F3C93" w:rsidP="004B7A5A">
            <w:pPr>
              <w:spacing w:line="240" w:lineRule="auto"/>
              <w:rPr>
                <w:rFonts w:ascii="Arial" w:hAnsi="Arial" w:cs="Arial"/>
                <w:sz w:val="20"/>
                <w:szCs w:val="20"/>
              </w:rPr>
            </w:pPr>
          </w:p>
        </w:tc>
        <w:tc>
          <w:tcPr>
            <w:tcW w:w="1730" w:type="dxa"/>
          </w:tcPr>
          <w:p w14:paraId="36FA395A" w14:textId="77777777" w:rsidR="006F3C93" w:rsidRPr="00752B9E" w:rsidRDefault="006F3C93" w:rsidP="004B7A5A">
            <w:pPr>
              <w:spacing w:line="240" w:lineRule="auto"/>
              <w:rPr>
                <w:rFonts w:ascii="Arial" w:hAnsi="Arial" w:cs="Arial"/>
                <w:sz w:val="20"/>
                <w:szCs w:val="20"/>
              </w:rPr>
            </w:pPr>
          </w:p>
        </w:tc>
      </w:tr>
    </w:tbl>
    <w:p w14:paraId="47A3D3BB" w14:textId="77777777" w:rsidR="00A93E3B" w:rsidRPr="00A93E3B" w:rsidRDefault="00A93E3B" w:rsidP="004B7A5A">
      <w:pPr>
        <w:pStyle w:val="sfalevel1Cont"/>
        <w:spacing w:line="240" w:lineRule="auto"/>
        <w:rPr>
          <w:rFonts w:ascii="Arial" w:hAnsi="Arial" w:cs="Arial"/>
          <w:sz w:val="20"/>
          <w:szCs w:val="20"/>
        </w:rPr>
      </w:pPr>
      <w:bookmarkStart w:id="50" w:name="a942443"/>
      <w:r w:rsidRPr="00A93E3B">
        <w:rPr>
          <w:rFonts w:ascii="Arial" w:hAnsi="Arial" w:cs="Arial"/>
          <w:sz w:val="20"/>
          <w:szCs w:val="20"/>
        </w:rPr>
        <w:t>Provider acknowledges that time is of the essence with respect to Provider's obligations hereunder and that prompt and timely performance of all such obligations is strictly required.</w:t>
      </w:r>
      <w:bookmarkEnd w:id="50"/>
    </w:p>
    <w:p w14:paraId="72FE7982" w14:textId="77777777" w:rsidR="006F3C93" w:rsidRDefault="006F3C93" w:rsidP="004B7A5A">
      <w:pPr>
        <w:pStyle w:val="sfalevel1Cont"/>
        <w:spacing w:line="240" w:lineRule="auto"/>
        <w:rPr>
          <w:rFonts w:ascii="Arial" w:hAnsi="Arial" w:cs="Arial"/>
          <w:sz w:val="20"/>
          <w:szCs w:val="20"/>
        </w:rPr>
      </w:pPr>
      <w:r w:rsidRPr="00752B9E">
        <w:rPr>
          <w:rFonts w:ascii="Arial" w:hAnsi="Arial" w:cs="Arial"/>
          <w:sz w:val="20"/>
          <w:szCs w:val="20"/>
        </w:rPr>
        <w:t>The relevant deliverables associated with this SOW are as follows:</w:t>
      </w:r>
    </w:p>
    <w:p w14:paraId="2788627E" w14:textId="77777777" w:rsidR="006F3C93" w:rsidRPr="00752B9E" w:rsidRDefault="006F3C93" w:rsidP="004B7A5A">
      <w:pPr>
        <w:pStyle w:val="sfalevel1Cont"/>
        <w:spacing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865"/>
        <w:gridCol w:w="3459"/>
        <w:gridCol w:w="1730"/>
        <w:gridCol w:w="1730"/>
      </w:tblGrid>
      <w:tr w:rsidR="006536CB" w14:paraId="4FF8092A" w14:textId="77777777" w:rsidTr="00FB1331">
        <w:tc>
          <w:tcPr>
            <w:tcW w:w="865" w:type="dxa"/>
          </w:tcPr>
          <w:p w14:paraId="363755C3" w14:textId="77777777" w:rsidR="006F3C93" w:rsidRPr="00752B9E" w:rsidRDefault="006F3C93" w:rsidP="004B7A5A">
            <w:pPr>
              <w:spacing w:after="240" w:line="240" w:lineRule="auto"/>
              <w:rPr>
                <w:rFonts w:ascii="Arial" w:hAnsi="Arial" w:cs="Arial"/>
                <w:sz w:val="20"/>
                <w:szCs w:val="20"/>
              </w:rPr>
            </w:pPr>
            <w:r w:rsidRPr="00752B9E">
              <w:rPr>
                <w:rFonts w:ascii="Arial" w:hAnsi="Arial" w:cs="Arial"/>
                <w:b/>
                <w:sz w:val="20"/>
                <w:szCs w:val="20"/>
              </w:rPr>
              <w:t>Line Item</w:t>
            </w:r>
          </w:p>
        </w:tc>
        <w:tc>
          <w:tcPr>
            <w:tcW w:w="865" w:type="dxa"/>
          </w:tcPr>
          <w:p w14:paraId="03E1F974" w14:textId="77777777" w:rsidR="006F3C93" w:rsidRPr="00752B9E" w:rsidRDefault="006F3C93" w:rsidP="004B7A5A">
            <w:pPr>
              <w:spacing w:after="240" w:line="240" w:lineRule="auto"/>
              <w:rPr>
                <w:rFonts w:ascii="Arial" w:hAnsi="Arial" w:cs="Arial"/>
                <w:sz w:val="20"/>
                <w:szCs w:val="20"/>
              </w:rPr>
            </w:pPr>
            <w:r w:rsidRPr="00752B9E">
              <w:rPr>
                <w:rFonts w:ascii="Arial" w:hAnsi="Arial" w:cs="Arial"/>
                <w:b/>
                <w:sz w:val="20"/>
                <w:szCs w:val="20"/>
              </w:rPr>
              <w:t>Quantity</w:t>
            </w:r>
          </w:p>
        </w:tc>
        <w:tc>
          <w:tcPr>
            <w:tcW w:w="3459" w:type="dxa"/>
          </w:tcPr>
          <w:p w14:paraId="0F2B81EE" w14:textId="77777777" w:rsidR="006F3C93" w:rsidRPr="00752B9E" w:rsidRDefault="006F3C93" w:rsidP="004B7A5A">
            <w:pPr>
              <w:spacing w:after="240" w:line="240" w:lineRule="auto"/>
              <w:rPr>
                <w:rFonts w:ascii="Arial" w:hAnsi="Arial" w:cs="Arial"/>
                <w:sz w:val="20"/>
                <w:szCs w:val="20"/>
              </w:rPr>
            </w:pPr>
            <w:r w:rsidRPr="00752B9E">
              <w:rPr>
                <w:rFonts w:ascii="Arial" w:hAnsi="Arial" w:cs="Arial"/>
                <w:b/>
                <w:sz w:val="20"/>
                <w:szCs w:val="20"/>
              </w:rPr>
              <w:t>Deliverable</w:t>
            </w:r>
          </w:p>
        </w:tc>
        <w:tc>
          <w:tcPr>
            <w:tcW w:w="1730" w:type="dxa"/>
          </w:tcPr>
          <w:p w14:paraId="13243013" w14:textId="77777777" w:rsidR="006F3C93" w:rsidRPr="00752B9E" w:rsidRDefault="006F3C93" w:rsidP="004B7A5A">
            <w:pPr>
              <w:spacing w:after="240" w:line="240" w:lineRule="auto"/>
              <w:rPr>
                <w:rFonts w:ascii="Arial" w:hAnsi="Arial" w:cs="Arial"/>
                <w:sz w:val="20"/>
                <w:szCs w:val="20"/>
              </w:rPr>
            </w:pPr>
            <w:r w:rsidRPr="00752B9E">
              <w:rPr>
                <w:rFonts w:ascii="Arial" w:hAnsi="Arial" w:cs="Arial"/>
                <w:b/>
                <w:sz w:val="20"/>
                <w:szCs w:val="20"/>
              </w:rPr>
              <w:t>Delivery Date</w:t>
            </w:r>
          </w:p>
        </w:tc>
        <w:tc>
          <w:tcPr>
            <w:tcW w:w="1730" w:type="dxa"/>
          </w:tcPr>
          <w:p w14:paraId="6E550D9C" w14:textId="77777777" w:rsidR="006F3C93" w:rsidRPr="00752B9E" w:rsidRDefault="006F3C93" w:rsidP="004B7A5A">
            <w:pPr>
              <w:spacing w:after="240" w:line="240" w:lineRule="auto"/>
              <w:rPr>
                <w:rFonts w:ascii="Arial" w:hAnsi="Arial" w:cs="Arial"/>
                <w:sz w:val="20"/>
                <w:szCs w:val="20"/>
              </w:rPr>
            </w:pPr>
            <w:r w:rsidRPr="00752B9E">
              <w:rPr>
                <w:rFonts w:ascii="Arial" w:hAnsi="Arial" w:cs="Arial"/>
                <w:b/>
                <w:sz w:val="20"/>
                <w:szCs w:val="20"/>
              </w:rPr>
              <w:t>Delivery Location</w:t>
            </w:r>
          </w:p>
        </w:tc>
      </w:tr>
      <w:tr w:rsidR="006536CB" w14:paraId="50F8CD15" w14:textId="77777777" w:rsidTr="00FB1331">
        <w:tc>
          <w:tcPr>
            <w:tcW w:w="865" w:type="dxa"/>
          </w:tcPr>
          <w:p w14:paraId="798474E2" w14:textId="77777777" w:rsidR="006F3C93" w:rsidRPr="00752B9E" w:rsidRDefault="006F3C93" w:rsidP="004B7A5A">
            <w:pPr>
              <w:spacing w:after="240" w:line="240" w:lineRule="auto"/>
              <w:rPr>
                <w:rFonts w:ascii="Arial" w:hAnsi="Arial" w:cs="Arial"/>
                <w:sz w:val="20"/>
                <w:szCs w:val="20"/>
              </w:rPr>
            </w:pPr>
            <w:r w:rsidRPr="00752B9E">
              <w:rPr>
                <w:rFonts w:ascii="Arial" w:hAnsi="Arial" w:cs="Arial"/>
                <w:sz w:val="20"/>
                <w:szCs w:val="20"/>
              </w:rPr>
              <w:t>4</w:t>
            </w:r>
          </w:p>
        </w:tc>
        <w:tc>
          <w:tcPr>
            <w:tcW w:w="865" w:type="dxa"/>
          </w:tcPr>
          <w:p w14:paraId="69850021" w14:textId="77777777" w:rsidR="006F3C93" w:rsidRPr="00752B9E" w:rsidRDefault="006F3C93" w:rsidP="004B7A5A">
            <w:pPr>
              <w:spacing w:line="240" w:lineRule="auto"/>
              <w:rPr>
                <w:rFonts w:ascii="Arial" w:hAnsi="Arial" w:cs="Arial"/>
                <w:sz w:val="20"/>
                <w:szCs w:val="20"/>
              </w:rPr>
            </w:pPr>
          </w:p>
        </w:tc>
        <w:tc>
          <w:tcPr>
            <w:tcW w:w="3459" w:type="dxa"/>
          </w:tcPr>
          <w:p w14:paraId="2E62DFE9" w14:textId="77777777" w:rsidR="006F3C93" w:rsidRPr="00752B9E" w:rsidRDefault="006F3C93" w:rsidP="004B7A5A">
            <w:pPr>
              <w:spacing w:line="240" w:lineRule="auto"/>
              <w:rPr>
                <w:rFonts w:ascii="Arial" w:hAnsi="Arial" w:cs="Arial"/>
                <w:sz w:val="20"/>
                <w:szCs w:val="20"/>
              </w:rPr>
            </w:pPr>
          </w:p>
        </w:tc>
        <w:tc>
          <w:tcPr>
            <w:tcW w:w="1730" w:type="dxa"/>
          </w:tcPr>
          <w:p w14:paraId="2234B308" w14:textId="77777777" w:rsidR="006F3C93" w:rsidRPr="00752B9E" w:rsidRDefault="006F3C93" w:rsidP="004B7A5A">
            <w:pPr>
              <w:spacing w:line="240" w:lineRule="auto"/>
              <w:rPr>
                <w:rFonts w:ascii="Arial" w:hAnsi="Arial" w:cs="Arial"/>
                <w:sz w:val="20"/>
                <w:szCs w:val="20"/>
              </w:rPr>
            </w:pPr>
          </w:p>
        </w:tc>
        <w:tc>
          <w:tcPr>
            <w:tcW w:w="1730" w:type="dxa"/>
          </w:tcPr>
          <w:p w14:paraId="5AC4F506" w14:textId="77777777" w:rsidR="006F3C93" w:rsidRPr="00752B9E" w:rsidRDefault="006F3C93" w:rsidP="004B7A5A">
            <w:pPr>
              <w:spacing w:line="240" w:lineRule="auto"/>
              <w:rPr>
                <w:rFonts w:ascii="Arial" w:hAnsi="Arial" w:cs="Arial"/>
                <w:sz w:val="20"/>
                <w:szCs w:val="20"/>
              </w:rPr>
            </w:pPr>
          </w:p>
        </w:tc>
      </w:tr>
      <w:tr w:rsidR="006536CB" w14:paraId="63306B01" w14:textId="77777777" w:rsidTr="00FB1331">
        <w:tc>
          <w:tcPr>
            <w:tcW w:w="865" w:type="dxa"/>
          </w:tcPr>
          <w:p w14:paraId="73E079AA" w14:textId="77777777" w:rsidR="006F3C93" w:rsidRPr="00752B9E" w:rsidRDefault="006F3C93" w:rsidP="004B7A5A">
            <w:pPr>
              <w:spacing w:after="240" w:line="240" w:lineRule="auto"/>
              <w:rPr>
                <w:rFonts w:ascii="Arial" w:hAnsi="Arial" w:cs="Arial"/>
                <w:sz w:val="20"/>
                <w:szCs w:val="20"/>
              </w:rPr>
            </w:pPr>
            <w:r w:rsidRPr="00752B9E">
              <w:rPr>
                <w:rFonts w:ascii="Arial" w:hAnsi="Arial" w:cs="Arial"/>
                <w:sz w:val="20"/>
                <w:szCs w:val="20"/>
              </w:rPr>
              <w:t>5</w:t>
            </w:r>
          </w:p>
        </w:tc>
        <w:tc>
          <w:tcPr>
            <w:tcW w:w="865" w:type="dxa"/>
          </w:tcPr>
          <w:p w14:paraId="05A86333" w14:textId="77777777" w:rsidR="006F3C93" w:rsidRPr="00752B9E" w:rsidRDefault="006F3C93" w:rsidP="004B7A5A">
            <w:pPr>
              <w:spacing w:line="240" w:lineRule="auto"/>
              <w:rPr>
                <w:rFonts w:ascii="Arial" w:hAnsi="Arial" w:cs="Arial"/>
                <w:sz w:val="20"/>
                <w:szCs w:val="20"/>
              </w:rPr>
            </w:pPr>
          </w:p>
        </w:tc>
        <w:tc>
          <w:tcPr>
            <w:tcW w:w="3459" w:type="dxa"/>
          </w:tcPr>
          <w:p w14:paraId="27F2597F" w14:textId="77777777" w:rsidR="006F3C93" w:rsidRPr="00752B9E" w:rsidRDefault="006F3C93" w:rsidP="004B7A5A">
            <w:pPr>
              <w:spacing w:line="240" w:lineRule="auto"/>
              <w:rPr>
                <w:rFonts w:ascii="Arial" w:hAnsi="Arial" w:cs="Arial"/>
                <w:sz w:val="20"/>
                <w:szCs w:val="20"/>
              </w:rPr>
            </w:pPr>
          </w:p>
        </w:tc>
        <w:tc>
          <w:tcPr>
            <w:tcW w:w="1730" w:type="dxa"/>
          </w:tcPr>
          <w:p w14:paraId="176018EF" w14:textId="77777777" w:rsidR="006F3C93" w:rsidRPr="00752B9E" w:rsidRDefault="006F3C93" w:rsidP="004B7A5A">
            <w:pPr>
              <w:spacing w:line="240" w:lineRule="auto"/>
              <w:rPr>
                <w:rFonts w:ascii="Arial" w:hAnsi="Arial" w:cs="Arial"/>
                <w:sz w:val="20"/>
                <w:szCs w:val="20"/>
              </w:rPr>
            </w:pPr>
          </w:p>
        </w:tc>
        <w:tc>
          <w:tcPr>
            <w:tcW w:w="1730" w:type="dxa"/>
          </w:tcPr>
          <w:p w14:paraId="5CA93A5A" w14:textId="77777777" w:rsidR="006F3C93" w:rsidRPr="00752B9E" w:rsidRDefault="006F3C93" w:rsidP="004B7A5A">
            <w:pPr>
              <w:spacing w:line="240" w:lineRule="auto"/>
              <w:rPr>
                <w:rFonts w:ascii="Arial" w:hAnsi="Arial" w:cs="Arial"/>
                <w:sz w:val="20"/>
                <w:szCs w:val="20"/>
              </w:rPr>
            </w:pPr>
          </w:p>
        </w:tc>
      </w:tr>
      <w:tr w:rsidR="006536CB" w14:paraId="095652BA" w14:textId="77777777" w:rsidTr="00FB1331">
        <w:tc>
          <w:tcPr>
            <w:tcW w:w="865" w:type="dxa"/>
          </w:tcPr>
          <w:p w14:paraId="5385FD2C" w14:textId="77777777" w:rsidR="006F3C93" w:rsidRPr="00752B9E" w:rsidRDefault="006F3C93" w:rsidP="004B7A5A">
            <w:pPr>
              <w:spacing w:after="240" w:line="240" w:lineRule="auto"/>
              <w:rPr>
                <w:rFonts w:ascii="Arial" w:hAnsi="Arial" w:cs="Arial"/>
                <w:sz w:val="20"/>
                <w:szCs w:val="20"/>
              </w:rPr>
            </w:pPr>
            <w:r w:rsidRPr="00752B9E">
              <w:rPr>
                <w:rFonts w:ascii="Arial" w:hAnsi="Arial" w:cs="Arial"/>
                <w:sz w:val="20"/>
                <w:szCs w:val="20"/>
              </w:rPr>
              <w:t>6</w:t>
            </w:r>
          </w:p>
        </w:tc>
        <w:tc>
          <w:tcPr>
            <w:tcW w:w="865" w:type="dxa"/>
          </w:tcPr>
          <w:p w14:paraId="564E6BD5" w14:textId="77777777" w:rsidR="006F3C93" w:rsidRPr="00752B9E" w:rsidRDefault="006F3C93" w:rsidP="004B7A5A">
            <w:pPr>
              <w:spacing w:line="240" w:lineRule="auto"/>
              <w:rPr>
                <w:rFonts w:ascii="Arial" w:hAnsi="Arial" w:cs="Arial"/>
                <w:sz w:val="20"/>
                <w:szCs w:val="20"/>
              </w:rPr>
            </w:pPr>
          </w:p>
        </w:tc>
        <w:tc>
          <w:tcPr>
            <w:tcW w:w="3459" w:type="dxa"/>
          </w:tcPr>
          <w:p w14:paraId="198BA4F8" w14:textId="77777777" w:rsidR="006F3C93" w:rsidRPr="00752B9E" w:rsidRDefault="006F3C93" w:rsidP="004B7A5A">
            <w:pPr>
              <w:spacing w:line="240" w:lineRule="auto"/>
              <w:rPr>
                <w:rFonts w:ascii="Arial" w:hAnsi="Arial" w:cs="Arial"/>
                <w:sz w:val="20"/>
                <w:szCs w:val="20"/>
              </w:rPr>
            </w:pPr>
          </w:p>
        </w:tc>
        <w:tc>
          <w:tcPr>
            <w:tcW w:w="1730" w:type="dxa"/>
          </w:tcPr>
          <w:p w14:paraId="1D4488BA" w14:textId="77777777" w:rsidR="006F3C93" w:rsidRPr="00752B9E" w:rsidRDefault="006F3C93" w:rsidP="004B7A5A">
            <w:pPr>
              <w:spacing w:line="240" w:lineRule="auto"/>
              <w:rPr>
                <w:rFonts w:ascii="Arial" w:hAnsi="Arial" w:cs="Arial"/>
                <w:sz w:val="20"/>
                <w:szCs w:val="20"/>
              </w:rPr>
            </w:pPr>
          </w:p>
        </w:tc>
        <w:tc>
          <w:tcPr>
            <w:tcW w:w="1730" w:type="dxa"/>
          </w:tcPr>
          <w:p w14:paraId="693DF7BF" w14:textId="77777777" w:rsidR="006F3C93" w:rsidRPr="00752B9E" w:rsidRDefault="006F3C93" w:rsidP="004B7A5A">
            <w:pPr>
              <w:spacing w:line="240" w:lineRule="auto"/>
              <w:rPr>
                <w:rFonts w:ascii="Arial" w:hAnsi="Arial" w:cs="Arial"/>
                <w:sz w:val="20"/>
                <w:szCs w:val="20"/>
              </w:rPr>
            </w:pPr>
          </w:p>
        </w:tc>
      </w:tr>
    </w:tbl>
    <w:p w14:paraId="4FB0521B" w14:textId="77777777" w:rsidR="006F3C93" w:rsidRPr="00752B9E" w:rsidRDefault="006F3C93" w:rsidP="004B7A5A">
      <w:pPr>
        <w:pStyle w:val="sfalevel1"/>
        <w:spacing w:line="240" w:lineRule="auto"/>
        <w:rPr>
          <w:rFonts w:ascii="Arial" w:hAnsi="Arial" w:cs="Arial"/>
          <w:sz w:val="20"/>
          <w:szCs w:val="20"/>
        </w:rPr>
      </w:pPr>
      <w:bookmarkStart w:id="51" w:name="a201845"/>
      <w:r w:rsidRPr="00752B9E">
        <w:rPr>
          <w:rFonts w:ascii="Arial" w:hAnsi="Arial" w:cs="Arial"/>
          <w:sz w:val="20"/>
          <w:szCs w:val="20"/>
          <w:u w:val="single"/>
        </w:rPr>
        <w:t>Pricing</w:t>
      </w:r>
      <w:r w:rsidRPr="00752B9E">
        <w:rPr>
          <w:rFonts w:ascii="Arial" w:hAnsi="Arial" w:cs="Arial"/>
          <w:sz w:val="20"/>
          <w:szCs w:val="20"/>
        </w:rPr>
        <w:t xml:space="preserve">. All costs listed below are based on the scope and assumptions included in this SOW. </w:t>
      </w:r>
      <w:bookmarkEnd w:id="51"/>
    </w:p>
    <w:p w14:paraId="3A4AB9EA" w14:textId="77777777" w:rsidR="006F3C93" w:rsidRPr="00752B9E" w:rsidRDefault="006F3C93" w:rsidP="004B7A5A">
      <w:pPr>
        <w:spacing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0"/>
        <w:gridCol w:w="2854"/>
        <w:gridCol w:w="2854"/>
      </w:tblGrid>
      <w:tr w:rsidR="006536CB" w14:paraId="27CCC0C7" w14:textId="77777777" w:rsidTr="00FB1331">
        <w:tc>
          <w:tcPr>
            <w:tcW w:w="2940" w:type="dxa"/>
          </w:tcPr>
          <w:p w14:paraId="5FCB1342" w14:textId="77777777" w:rsidR="006F3C93" w:rsidRPr="00752B9E" w:rsidRDefault="006F3C93" w:rsidP="004B7A5A">
            <w:pPr>
              <w:spacing w:after="240" w:line="240" w:lineRule="auto"/>
              <w:rPr>
                <w:rFonts w:ascii="Arial" w:hAnsi="Arial" w:cs="Arial"/>
                <w:sz w:val="20"/>
                <w:szCs w:val="20"/>
              </w:rPr>
            </w:pPr>
            <w:r w:rsidRPr="00752B9E">
              <w:rPr>
                <w:rFonts w:ascii="Arial" w:hAnsi="Arial" w:cs="Arial"/>
                <w:b/>
                <w:sz w:val="20"/>
                <w:szCs w:val="20"/>
              </w:rPr>
              <w:t>Item</w:t>
            </w:r>
          </w:p>
        </w:tc>
        <w:tc>
          <w:tcPr>
            <w:tcW w:w="2854" w:type="dxa"/>
          </w:tcPr>
          <w:p w14:paraId="0CAEAF3C" w14:textId="77777777" w:rsidR="006F3C93" w:rsidRPr="00752B9E" w:rsidRDefault="006F3C93" w:rsidP="004B7A5A">
            <w:pPr>
              <w:spacing w:after="240" w:line="240" w:lineRule="auto"/>
              <w:rPr>
                <w:rFonts w:ascii="Arial" w:hAnsi="Arial" w:cs="Arial"/>
                <w:sz w:val="20"/>
                <w:szCs w:val="20"/>
              </w:rPr>
            </w:pPr>
            <w:r w:rsidRPr="00752B9E">
              <w:rPr>
                <w:rFonts w:ascii="Arial" w:hAnsi="Arial" w:cs="Arial"/>
                <w:b/>
                <w:sz w:val="20"/>
                <w:szCs w:val="20"/>
              </w:rPr>
              <w:t>Price</w:t>
            </w:r>
            <w:r>
              <w:rPr>
                <w:rFonts w:ascii="Arial" w:hAnsi="Arial" w:cs="Arial"/>
                <w:b/>
                <w:sz w:val="20"/>
                <w:szCs w:val="20"/>
              </w:rPr>
              <w:t>/Rate</w:t>
            </w:r>
          </w:p>
        </w:tc>
        <w:tc>
          <w:tcPr>
            <w:tcW w:w="2854" w:type="dxa"/>
          </w:tcPr>
          <w:p w14:paraId="248545A0" w14:textId="77777777" w:rsidR="006F3C93" w:rsidRPr="00752B9E" w:rsidRDefault="006F3C93" w:rsidP="004B7A5A">
            <w:pPr>
              <w:spacing w:after="240" w:line="240" w:lineRule="auto"/>
              <w:rPr>
                <w:rFonts w:ascii="Arial" w:hAnsi="Arial" w:cs="Arial"/>
                <w:sz w:val="20"/>
                <w:szCs w:val="20"/>
              </w:rPr>
            </w:pPr>
            <w:r w:rsidRPr="00752B9E">
              <w:rPr>
                <w:rFonts w:ascii="Arial" w:hAnsi="Arial" w:cs="Arial"/>
                <w:b/>
                <w:sz w:val="20"/>
                <w:szCs w:val="20"/>
              </w:rPr>
              <w:t>[Cost Structure</w:t>
            </w:r>
            <w:r>
              <w:rPr>
                <w:rFonts w:ascii="Arial" w:hAnsi="Arial" w:cs="Arial"/>
                <w:b/>
                <w:sz w:val="20"/>
                <w:szCs w:val="20"/>
              </w:rPr>
              <w:t xml:space="preserve"> (Fixed Fee </w:t>
            </w:r>
            <w:r>
              <w:rPr>
                <w:rFonts w:ascii="Arial" w:hAnsi="Arial" w:cs="Arial"/>
                <w:b/>
                <w:sz w:val="20"/>
                <w:szCs w:val="20"/>
              </w:rPr>
              <w:lastRenderedPageBreak/>
              <w:t>or Time and Materials)</w:t>
            </w:r>
            <w:r w:rsidRPr="00752B9E">
              <w:rPr>
                <w:rFonts w:ascii="Arial" w:hAnsi="Arial" w:cs="Arial"/>
                <w:b/>
                <w:sz w:val="20"/>
                <w:szCs w:val="20"/>
              </w:rPr>
              <w:t>]</w:t>
            </w:r>
          </w:p>
        </w:tc>
      </w:tr>
      <w:tr w:rsidR="006536CB" w14:paraId="4FAA05F1" w14:textId="77777777" w:rsidTr="00FB1331">
        <w:tc>
          <w:tcPr>
            <w:tcW w:w="2940" w:type="dxa"/>
          </w:tcPr>
          <w:p w14:paraId="750C47DD" w14:textId="77777777" w:rsidR="006F3C93" w:rsidRPr="00752B9E" w:rsidRDefault="006F3C93" w:rsidP="004B7A5A">
            <w:pPr>
              <w:spacing w:after="240" w:line="240" w:lineRule="auto"/>
              <w:rPr>
                <w:rFonts w:ascii="Arial" w:hAnsi="Arial" w:cs="Arial"/>
                <w:sz w:val="20"/>
                <w:szCs w:val="20"/>
              </w:rPr>
            </w:pPr>
            <w:r w:rsidRPr="00752B9E">
              <w:rPr>
                <w:rFonts w:ascii="Arial" w:hAnsi="Arial" w:cs="Arial"/>
                <w:sz w:val="20"/>
                <w:szCs w:val="20"/>
              </w:rPr>
              <w:lastRenderedPageBreak/>
              <w:t> </w:t>
            </w:r>
          </w:p>
        </w:tc>
        <w:tc>
          <w:tcPr>
            <w:tcW w:w="2854" w:type="dxa"/>
          </w:tcPr>
          <w:p w14:paraId="732DE49D" w14:textId="77777777" w:rsidR="006F3C93" w:rsidRPr="00752B9E" w:rsidRDefault="006F3C93" w:rsidP="004B7A5A">
            <w:pPr>
              <w:spacing w:line="240" w:lineRule="auto"/>
              <w:rPr>
                <w:rFonts w:ascii="Arial" w:hAnsi="Arial" w:cs="Arial"/>
                <w:sz w:val="20"/>
                <w:szCs w:val="20"/>
              </w:rPr>
            </w:pPr>
          </w:p>
        </w:tc>
        <w:tc>
          <w:tcPr>
            <w:tcW w:w="2854" w:type="dxa"/>
          </w:tcPr>
          <w:p w14:paraId="42A85AA3" w14:textId="77777777" w:rsidR="006F3C93" w:rsidRPr="00752B9E" w:rsidRDefault="006F3C93" w:rsidP="004B7A5A">
            <w:pPr>
              <w:spacing w:line="240" w:lineRule="auto"/>
              <w:rPr>
                <w:rFonts w:ascii="Arial" w:hAnsi="Arial" w:cs="Arial"/>
                <w:sz w:val="20"/>
                <w:szCs w:val="20"/>
              </w:rPr>
            </w:pPr>
          </w:p>
        </w:tc>
      </w:tr>
      <w:tr w:rsidR="006536CB" w14:paraId="7A1DF897" w14:textId="77777777" w:rsidTr="00FB1331">
        <w:tc>
          <w:tcPr>
            <w:tcW w:w="2940" w:type="dxa"/>
          </w:tcPr>
          <w:p w14:paraId="48B2C983" w14:textId="77777777" w:rsidR="006F3C93" w:rsidRPr="00752B9E" w:rsidRDefault="006F3C93" w:rsidP="004B7A5A">
            <w:pPr>
              <w:spacing w:after="240" w:line="240" w:lineRule="auto"/>
              <w:rPr>
                <w:rFonts w:ascii="Arial" w:hAnsi="Arial" w:cs="Arial"/>
                <w:sz w:val="20"/>
                <w:szCs w:val="20"/>
              </w:rPr>
            </w:pPr>
            <w:r w:rsidRPr="00752B9E">
              <w:rPr>
                <w:rFonts w:ascii="Arial" w:hAnsi="Arial" w:cs="Arial"/>
                <w:sz w:val="20"/>
                <w:szCs w:val="20"/>
              </w:rPr>
              <w:t> </w:t>
            </w:r>
          </w:p>
        </w:tc>
        <w:tc>
          <w:tcPr>
            <w:tcW w:w="2854" w:type="dxa"/>
          </w:tcPr>
          <w:p w14:paraId="0DE99410" w14:textId="77777777" w:rsidR="006F3C93" w:rsidRPr="00752B9E" w:rsidRDefault="006F3C93" w:rsidP="004B7A5A">
            <w:pPr>
              <w:spacing w:line="240" w:lineRule="auto"/>
              <w:rPr>
                <w:rFonts w:ascii="Arial" w:hAnsi="Arial" w:cs="Arial"/>
                <w:sz w:val="20"/>
                <w:szCs w:val="20"/>
              </w:rPr>
            </w:pPr>
          </w:p>
        </w:tc>
        <w:tc>
          <w:tcPr>
            <w:tcW w:w="2854" w:type="dxa"/>
          </w:tcPr>
          <w:p w14:paraId="54E1EBC0" w14:textId="77777777" w:rsidR="006F3C93" w:rsidRPr="00752B9E" w:rsidRDefault="006F3C93" w:rsidP="004B7A5A">
            <w:pPr>
              <w:spacing w:line="240" w:lineRule="auto"/>
              <w:rPr>
                <w:rFonts w:ascii="Arial" w:hAnsi="Arial" w:cs="Arial"/>
                <w:sz w:val="20"/>
                <w:szCs w:val="20"/>
              </w:rPr>
            </w:pPr>
          </w:p>
        </w:tc>
      </w:tr>
      <w:tr w:rsidR="006536CB" w14:paraId="74EC4F1B" w14:textId="77777777" w:rsidTr="00FB1331">
        <w:tc>
          <w:tcPr>
            <w:tcW w:w="2940" w:type="dxa"/>
          </w:tcPr>
          <w:p w14:paraId="6AD6C2DF" w14:textId="77777777" w:rsidR="006F3C93" w:rsidRPr="00752B9E" w:rsidRDefault="006F3C93" w:rsidP="004B7A5A">
            <w:pPr>
              <w:spacing w:after="240" w:line="240" w:lineRule="auto"/>
              <w:rPr>
                <w:rFonts w:ascii="Arial" w:hAnsi="Arial" w:cs="Arial"/>
                <w:sz w:val="20"/>
                <w:szCs w:val="20"/>
              </w:rPr>
            </w:pPr>
            <w:r w:rsidRPr="00752B9E">
              <w:rPr>
                <w:rFonts w:ascii="Arial" w:hAnsi="Arial" w:cs="Arial"/>
                <w:sz w:val="20"/>
                <w:szCs w:val="20"/>
              </w:rPr>
              <w:t> </w:t>
            </w:r>
          </w:p>
        </w:tc>
        <w:tc>
          <w:tcPr>
            <w:tcW w:w="2854" w:type="dxa"/>
          </w:tcPr>
          <w:p w14:paraId="4BFED554" w14:textId="77777777" w:rsidR="006F3C93" w:rsidRPr="00752B9E" w:rsidRDefault="006F3C93" w:rsidP="004B7A5A">
            <w:pPr>
              <w:spacing w:line="240" w:lineRule="auto"/>
              <w:rPr>
                <w:rFonts w:ascii="Arial" w:hAnsi="Arial" w:cs="Arial"/>
                <w:sz w:val="20"/>
                <w:szCs w:val="20"/>
              </w:rPr>
            </w:pPr>
          </w:p>
        </w:tc>
        <w:tc>
          <w:tcPr>
            <w:tcW w:w="2854" w:type="dxa"/>
          </w:tcPr>
          <w:p w14:paraId="0A4ADC26" w14:textId="77777777" w:rsidR="006F3C93" w:rsidRPr="00752B9E" w:rsidRDefault="006F3C93" w:rsidP="004B7A5A">
            <w:pPr>
              <w:spacing w:line="240" w:lineRule="auto"/>
              <w:rPr>
                <w:rFonts w:ascii="Arial" w:hAnsi="Arial" w:cs="Arial"/>
                <w:sz w:val="20"/>
                <w:szCs w:val="20"/>
              </w:rPr>
            </w:pPr>
          </w:p>
        </w:tc>
      </w:tr>
      <w:tr w:rsidR="006536CB" w14:paraId="6504A6AB" w14:textId="77777777" w:rsidTr="00FB1331">
        <w:tc>
          <w:tcPr>
            <w:tcW w:w="2940" w:type="dxa"/>
          </w:tcPr>
          <w:p w14:paraId="28A3AC95" w14:textId="77777777" w:rsidR="006F3C93" w:rsidRPr="00752B9E" w:rsidRDefault="006F3C93" w:rsidP="004B7A5A">
            <w:pPr>
              <w:spacing w:after="240" w:line="240" w:lineRule="auto"/>
              <w:rPr>
                <w:rFonts w:ascii="Arial" w:hAnsi="Arial" w:cs="Arial"/>
                <w:sz w:val="20"/>
                <w:szCs w:val="20"/>
              </w:rPr>
            </w:pPr>
            <w:r w:rsidRPr="00752B9E">
              <w:rPr>
                <w:rFonts w:ascii="Arial" w:hAnsi="Arial" w:cs="Arial"/>
                <w:sz w:val="20"/>
                <w:szCs w:val="20"/>
              </w:rPr>
              <w:t> </w:t>
            </w:r>
          </w:p>
        </w:tc>
        <w:tc>
          <w:tcPr>
            <w:tcW w:w="2854" w:type="dxa"/>
          </w:tcPr>
          <w:p w14:paraId="2A2087A7" w14:textId="77777777" w:rsidR="006F3C93" w:rsidRPr="00752B9E" w:rsidRDefault="006F3C93" w:rsidP="004B7A5A">
            <w:pPr>
              <w:spacing w:line="240" w:lineRule="auto"/>
              <w:rPr>
                <w:rFonts w:ascii="Arial" w:hAnsi="Arial" w:cs="Arial"/>
                <w:sz w:val="20"/>
                <w:szCs w:val="20"/>
              </w:rPr>
            </w:pPr>
          </w:p>
        </w:tc>
        <w:tc>
          <w:tcPr>
            <w:tcW w:w="2854" w:type="dxa"/>
          </w:tcPr>
          <w:p w14:paraId="3D00DBFF" w14:textId="77777777" w:rsidR="006F3C93" w:rsidRPr="00752B9E" w:rsidRDefault="006F3C93" w:rsidP="004B7A5A">
            <w:pPr>
              <w:spacing w:line="240" w:lineRule="auto"/>
              <w:rPr>
                <w:rFonts w:ascii="Arial" w:hAnsi="Arial" w:cs="Arial"/>
                <w:sz w:val="20"/>
                <w:szCs w:val="20"/>
              </w:rPr>
            </w:pPr>
          </w:p>
        </w:tc>
      </w:tr>
      <w:tr w:rsidR="006536CB" w14:paraId="5207BC86" w14:textId="77777777" w:rsidTr="00FB1331">
        <w:tc>
          <w:tcPr>
            <w:tcW w:w="2940" w:type="dxa"/>
          </w:tcPr>
          <w:p w14:paraId="7E7AD093" w14:textId="77777777" w:rsidR="006F3C93" w:rsidRPr="00752B9E" w:rsidRDefault="006F3C93" w:rsidP="004B7A5A">
            <w:pPr>
              <w:spacing w:after="240" w:line="240" w:lineRule="auto"/>
              <w:rPr>
                <w:rFonts w:ascii="Arial" w:hAnsi="Arial" w:cs="Arial"/>
                <w:sz w:val="20"/>
                <w:szCs w:val="20"/>
              </w:rPr>
            </w:pPr>
            <w:r w:rsidRPr="00752B9E">
              <w:rPr>
                <w:rFonts w:ascii="Arial" w:hAnsi="Arial" w:cs="Arial"/>
                <w:b/>
                <w:sz w:val="20"/>
                <w:szCs w:val="20"/>
              </w:rPr>
              <w:t>Total:</w:t>
            </w:r>
          </w:p>
        </w:tc>
        <w:tc>
          <w:tcPr>
            <w:tcW w:w="5708" w:type="dxa"/>
            <w:gridSpan w:val="2"/>
          </w:tcPr>
          <w:p w14:paraId="48A08B2B" w14:textId="77777777" w:rsidR="006F3C93" w:rsidRPr="00752B9E" w:rsidRDefault="006F3C93" w:rsidP="004B7A5A">
            <w:pPr>
              <w:spacing w:line="240" w:lineRule="auto"/>
              <w:rPr>
                <w:rFonts w:ascii="Arial" w:hAnsi="Arial" w:cs="Arial"/>
                <w:sz w:val="20"/>
                <w:szCs w:val="20"/>
              </w:rPr>
            </w:pPr>
          </w:p>
        </w:tc>
      </w:tr>
    </w:tbl>
    <w:p w14:paraId="0DD83A99" w14:textId="77777777" w:rsidR="00E53F30" w:rsidRPr="00E53F30" w:rsidRDefault="00E53F30" w:rsidP="004B7A5A">
      <w:pPr>
        <w:pStyle w:val="sfalevel1"/>
        <w:numPr>
          <w:ilvl w:val="0"/>
          <w:numId w:val="0"/>
        </w:numPr>
        <w:spacing w:line="240" w:lineRule="auto"/>
        <w:rPr>
          <w:rFonts w:ascii="Arial" w:hAnsi="Arial" w:cs="Arial"/>
          <w:sz w:val="20"/>
          <w:szCs w:val="20"/>
        </w:rPr>
      </w:pPr>
      <w:bookmarkStart w:id="52" w:name="a578852"/>
      <w:r w:rsidRPr="00E53F30">
        <w:rPr>
          <w:rFonts w:ascii="Arial" w:hAnsi="Arial" w:cs="Arial"/>
          <w:sz w:val="20"/>
          <w:szCs w:val="20"/>
        </w:rPr>
        <w:t xml:space="preserve">Services invoiced </w:t>
      </w:r>
      <w:proofErr w:type="gramStart"/>
      <w:r w:rsidRPr="00E53F30">
        <w:rPr>
          <w:rFonts w:ascii="Arial" w:hAnsi="Arial" w:cs="Arial"/>
          <w:sz w:val="20"/>
          <w:szCs w:val="20"/>
        </w:rPr>
        <w:t>in excess of</w:t>
      </w:r>
      <w:proofErr w:type="gramEnd"/>
      <w:r w:rsidRPr="00E53F30">
        <w:rPr>
          <w:rFonts w:ascii="Arial" w:hAnsi="Arial" w:cs="Arial"/>
          <w:sz w:val="20"/>
          <w:szCs w:val="20"/>
        </w:rPr>
        <w:t xml:space="preserve"> </w:t>
      </w:r>
      <w:r>
        <w:rPr>
          <w:rFonts w:ascii="Arial" w:hAnsi="Arial" w:cs="Arial"/>
          <w:sz w:val="20"/>
          <w:szCs w:val="20"/>
        </w:rPr>
        <w:t>a</w:t>
      </w:r>
      <w:r w:rsidRPr="00E53F30">
        <w:rPr>
          <w:rFonts w:ascii="Arial" w:hAnsi="Arial" w:cs="Arial"/>
          <w:sz w:val="20"/>
          <w:szCs w:val="20"/>
        </w:rPr>
        <w:t xml:space="preserve"> stated </w:t>
      </w:r>
      <w:r w:rsidR="00A93E3B">
        <w:rPr>
          <w:rFonts w:ascii="Arial" w:hAnsi="Arial" w:cs="Arial"/>
          <w:sz w:val="20"/>
          <w:szCs w:val="20"/>
        </w:rPr>
        <w:t xml:space="preserve">“fixed fee” or </w:t>
      </w:r>
      <w:r w:rsidRPr="00E53F30">
        <w:rPr>
          <w:rFonts w:ascii="Arial" w:hAnsi="Arial" w:cs="Arial"/>
          <w:sz w:val="20"/>
          <w:szCs w:val="20"/>
        </w:rPr>
        <w:t>“not to exceed” amount will not be compensated unless expressly approved by the Trust in advance and in writing.</w:t>
      </w:r>
    </w:p>
    <w:p w14:paraId="3B4CB1DC" w14:textId="77777777" w:rsidR="004726A7" w:rsidRDefault="00957DC2" w:rsidP="00957DC2">
      <w:pPr>
        <w:pStyle w:val="sfalevel1"/>
        <w:spacing w:line="240" w:lineRule="auto"/>
        <w:rPr>
          <w:rFonts w:ascii="Arial" w:hAnsi="Arial" w:cs="Arial"/>
          <w:color w:val="000000"/>
          <w:sz w:val="20"/>
          <w:szCs w:val="20"/>
        </w:rPr>
      </w:pPr>
      <w:bookmarkStart w:id="53" w:name="a529017"/>
      <w:r w:rsidRPr="00957DC2">
        <w:rPr>
          <w:rFonts w:ascii="Arial" w:hAnsi="Arial" w:cs="Arial"/>
          <w:color w:val="000000"/>
          <w:sz w:val="20"/>
          <w:szCs w:val="20"/>
          <w:u w:val="single"/>
        </w:rPr>
        <w:t>Agreement Administrators</w:t>
      </w:r>
      <w:r>
        <w:rPr>
          <w:rFonts w:ascii="Arial" w:hAnsi="Arial" w:cs="Arial"/>
          <w:color w:val="000000"/>
          <w:sz w:val="20"/>
          <w:szCs w:val="20"/>
        </w:rPr>
        <w:t xml:space="preserve">. </w:t>
      </w:r>
    </w:p>
    <w:p w14:paraId="08501A32" w14:textId="77777777" w:rsidR="004726A7" w:rsidRPr="004726A7" w:rsidRDefault="00B83951" w:rsidP="004726A7">
      <w:pPr>
        <w:pStyle w:val="sfalevel1"/>
        <w:numPr>
          <w:ilvl w:val="0"/>
          <w:numId w:val="0"/>
        </w:numPr>
        <w:spacing w:line="240" w:lineRule="auto"/>
        <w:rPr>
          <w:rFonts w:ascii="Arial" w:hAnsi="Arial" w:cs="Arial"/>
          <w:color w:val="000000"/>
          <w:sz w:val="20"/>
          <w:szCs w:val="20"/>
        </w:rPr>
      </w:pPr>
      <w:r w:rsidRPr="004726A7">
        <w:rPr>
          <w:rFonts w:ascii="Arial" w:hAnsi="Arial" w:cs="Arial"/>
          <w:color w:val="000000"/>
          <w:sz w:val="20"/>
          <w:szCs w:val="20"/>
        </w:rPr>
        <w:t>4.1 Provider</w:t>
      </w:r>
      <w:r w:rsidR="004726A7" w:rsidRPr="004726A7">
        <w:rPr>
          <w:rFonts w:ascii="Arial" w:hAnsi="Arial" w:cs="Arial"/>
          <w:color w:val="000000"/>
          <w:sz w:val="20"/>
          <w:szCs w:val="20"/>
        </w:rPr>
        <w:t xml:space="preserve"> designates </w:t>
      </w:r>
      <w:r w:rsidR="004726A7" w:rsidRPr="004726A7">
        <w:rPr>
          <w:rFonts w:ascii="Arial" w:hAnsi="Arial" w:cs="Arial"/>
          <w:color w:val="000000"/>
          <w:sz w:val="20"/>
          <w:szCs w:val="20"/>
          <w:highlight w:val="yellow"/>
        </w:rPr>
        <w:t>________________</w:t>
      </w:r>
      <w:r w:rsidRPr="004726A7">
        <w:rPr>
          <w:rFonts w:ascii="Arial" w:hAnsi="Arial" w:cs="Arial"/>
          <w:color w:val="000000"/>
          <w:sz w:val="20"/>
          <w:szCs w:val="20"/>
          <w:highlight w:val="yellow"/>
        </w:rPr>
        <w:t>_</w:t>
      </w:r>
      <w:r w:rsidRPr="004726A7">
        <w:rPr>
          <w:rFonts w:ascii="Arial" w:hAnsi="Arial" w:cs="Arial"/>
          <w:color w:val="000000"/>
          <w:sz w:val="20"/>
          <w:szCs w:val="20"/>
        </w:rPr>
        <w:t xml:space="preserve"> to</w:t>
      </w:r>
      <w:r w:rsidR="004726A7" w:rsidRPr="004726A7">
        <w:rPr>
          <w:rFonts w:ascii="Arial" w:hAnsi="Arial" w:cs="Arial"/>
          <w:color w:val="000000"/>
          <w:sz w:val="20"/>
          <w:szCs w:val="20"/>
        </w:rPr>
        <w:t xml:space="preserve"> serve as its authorized representative and primary contact with respect to all matters pertaining to this Agreement (the "Provider Agreement Administrator").  Provider shall make no change in its Provider Agreement Administrator </w:t>
      </w:r>
      <w:bookmarkStart w:id="54" w:name="a505356"/>
      <w:r w:rsidR="004726A7" w:rsidRPr="004726A7">
        <w:rPr>
          <w:rFonts w:ascii="Arial" w:hAnsi="Arial" w:cs="Arial"/>
          <w:sz w:val="20"/>
          <w:szCs w:val="20"/>
        </w:rPr>
        <w:t>except (a) w</w:t>
      </w:r>
      <w:r w:rsidR="004726A7" w:rsidRPr="004726A7">
        <w:rPr>
          <w:rFonts w:ascii="Arial" w:hAnsi="Arial" w:cs="Arial"/>
          <w:color w:val="000000"/>
          <w:sz w:val="20"/>
          <w:szCs w:val="20"/>
        </w:rPr>
        <w:t xml:space="preserve">ith the prior consent of </w:t>
      </w:r>
      <w:r w:rsidR="00AA3EFF">
        <w:rPr>
          <w:rFonts w:ascii="Arial" w:hAnsi="Arial" w:cs="Arial"/>
          <w:color w:val="000000"/>
          <w:sz w:val="20"/>
          <w:szCs w:val="20"/>
        </w:rPr>
        <w:t>the Trust</w:t>
      </w:r>
      <w:r w:rsidR="004726A7" w:rsidRPr="004726A7">
        <w:rPr>
          <w:rFonts w:ascii="Arial" w:hAnsi="Arial" w:cs="Arial"/>
          <w:color w:val="000000"/>
          <w:sz w:val="20"/>
          <w:szCs w:val="20"/>
        </w:rPr>
        <w:t>, which consent shall not be unreasonably withheld</w:t>
      </w:r>
      <w:r w:rsidR="004726A7">
        <w:rPr>
          <w:rFonts w:ascii="Arial" w:hAnsi="Arial" w:cs="Arial"/>
          <w:color w:val="000000"/>
          <w:sz w:val="20"/>
          <w:szCs w:val="20"/>
        </w:rPr>
        <w:t>,</w:t>
      </w:r>
      <w:r w:rsidR="004726A7" w:rsidRPr="004726A7">
        <w:rPr>
          <w:rFonts w:ascii="Arial" w:hAnsi="Arial" w:cs="Arial"/>
          <w:color w:val="000000"/>
          <w:sz w:val="20"/>
          <w:szCs w:val="20"/>
        </w:rPr>
        <w:t xml:space="preserve"> </w:t>
      </w:r>
      <w:bookmarkEnd w:id="54"/>
      <w:r w:rsidR="004726A7" w:rsidRPr="004726A7">
        <w:rPr>
          <w:rFonts w:ascii="Arial" w:hAnsi="Arial" w:cs="Arial"/>
          <w:sz w:val="20"/>
          <w:szCs w:val="20"/>
        </w:rPr>
        <w:t xml:space="preserve">or </w:t>
      </w:r>
      <w:bookmarkStart w:id="55" w:name="a585307"/>
      <w:r w:rsidR="004726A7" w:rsidRPr="004726A7">
        <w:rPr>
          <w:rFonts w:ascii="Arial" w:hAnsi="Arial" w:cs="Arial"/>
          <w:sz w:val="20"/>
          <w:szCs w:val="20"/>
        </w:rPr>
        <w:t>(b) a</w:t>
      </w:r>
      <w:r w:rsidR="004726A7" w:rsidRPr="004726A7">
        <w:rPr>
          <w:rFonts w:ascii="Arial" w:hAnsi="Arial" w:cs="Arial"/>
          <w:color w:val="000000"/>
          <w:sz w:val="20"/>
          <w:szCs w:val="20"/>
        </w:rPr>
        <w:t>t the request of the Trust, in which case Provider shall use its best efforts to promptly appoint a replacement.</w:t>
      </w:r>
      <w:bookmarkEnd w:id="55"/>
    </w:p>
    <w:p w14:paraId="04099868" w14:textId="77777777" w:rsidR="00957DC2" w:rsidRPr="00957DC2" w:rsidRDefault="004726A7" w:rsidP="004726A7">
      <w:pPr>
        <w:pStyle w:val="sfalevel1"/>
        <w:numPr>
          <w:ilvl w:val="0"/>
          <w:numId w:val="0"/>
        </w:numPr>
        <w:spacing w:line="240" w:lineRule="auto"/>
        <w:rPr>
          <w:rFonts w:ascii="Arial" w:hAnsi="Arial" w:cs="Arial"/>
          <w:sz w:val="20"/>
          <w:szCs w:val="20"/>
        </w:rPr>
      </w:pPr>
      <w:r>
        <w:rPr>
          <w:rFonts w:ascii="Arial" w:hAnsi="Arial" w:cs="Arial"/>
          <w:color w:val="000000"/>
          <w:sz w:val="20"/>
          <w:szCs w:val="20"/>
        </w:rPr>
        <w:t xml:space="preserve">4.2 </w:t>
      </w:r>
      <w:r w:rsidR="00957DC2">
        <w:rPr>
          <w:rFonts w:ascii="Arial" w:hAnsi="Arial" w:cs="Arial"/>
          <w:color w:val="000000"/>
          <w:sz w:val="20"/>
          <w:szCs w:val="20"/>
        </w:rPr>
        <w:t>The Trust d</w:t>
      </w:r>
      <w:r w:rsidR="00957DC2" w:rsidRPr="00957DC2">
        <w:rPr>
          <w:rFonts w:ascii="Arial" w:hAnsi="Arial" w:cs="Arial"/>
          <w:color w:val="000000"/>
          <w:sz w:val="20"/>
          <w:szCs w:val="20"/>
        </w:rPr>
        <w:t>esignate</w:t>
      </w:r>
      <w:r w:rsidR="00957DC2">
        <w:rPr>
          <w:rFonts w:ascii="Arial" w:hAnsi="Arial" w:cs="Arial"/>
          <w:color w:val="000000"/>
          <w:sz w:val="20"/>
          <w:szCs w:val="20"/>
        </w:rPr>
        <w:t xml:space="preserve">s </w:t>
      </w:r>
      <w:r w:rsidR="00957DC2" w:rsidRPr="00957DC2">
        <w:rPr>
          <w:rFonts w:ascii="Arial" w:hAnsi="Arial" w:cs="Arial"/>
          <w:color w:val="000000"/>
          <w:sz w:val="20"/>
          <w:szCs w:val="20"/>
          <w:highlight w:val="yellow"/>
        </w:rPr>
        <w:t>________________</w:t>
      </w:r>
      <w:proofErr w:type="gramStart"/>
      <w:r w:rsidR="00957DC2" w:rsidRPr="00957DC2">
        <w:rPr>
          <w:rFonts w:ascii="Arial" w:hAnsi="Arial" w:cs="Arial"/>
          <w:color w:val="000000"/>
          <w:sz w:val="20"/>
          <w:szCs w:val="20"/>
          <w:highlight w:val="yellow"/>
        </w:rPr>
        <w:t>_</w:t>
      </w:r>
      <w:r w:rsidR="00957DC2">
        <w:rPr>
          <w:rFonts w:ascii="Arial" w:hAnsi="Arial" w:cs="Arial"/>
          <w:color w:val="000000"/>
          <w:sz w:val="20"/>
          <w:szCs w:val="20"/>
        </w:rPr>
        <w:t xml:space="preserve"> </w:t>
      </w:r>
      <w:r w:rsidR="00957DC2" w:rsidRPr="00957DC2">
        <w:rPr>
          <w:rFonts w:ascii="Arial" w:hAnsi="Arial" w:cs="Arial"/>
          <w:color w:val="000000"/>
          <w:sz w:val="20"/>
          <w:szCs w:val="20"/>
        </w:rPr>
        <w:t xml:space="preserve"> to</w:t>
      </w:r>
      <w:proofErr w:type="gramEnd"/>
      <w:r w:rsidR="00957DC2" w:rsidRPr="00957DC2">
        <w:rPr>
          <w:rFonts w:ascii="Arial" w:hAnsi="Arial" w:cs="Arial"/>
          <w:color w:val="000000"/>
          <w:sz w:val="20"/>
          <w:szCs w:val="20"/>
        </w:rPr>
        <w:t xml:space="preserve"> serve as its primary contact with respect to this Agreement and to act as its authorized representative with respect to matters pertaining to this Agreement (the "</w:t>
      </w:r>
      <w:r w:rsidR="00957DC2">
        <w:rPr>
          <w:rFonts w:ascii="Arial" w:hAnsi="Arial" w:cs="Arial"/>
          <w:color w:val="000000"/>
          <w:sz w:val="20"/>
          <w:szCs w:val="20"/>
        </w:rPr>
        <w:t>Trust Agreement Administrator</w:t>
      </w:r>
      <w:r w:rsidR="00957DC2" w:rsidRPr="00957DC2">
        <w:rPr>
          <w:rFonts w:ascii="Arial" w:hAnsi="Arial" w:cs="Arial"/>
          <w:color w:val="000000"/>
          <w:sz w:val="20"/>
          <w:szCs w:val="20"/>
        </w:rPr>
        <w:t xml:space="preserve">") unless and until a successor </w:t>
      </w:r>
      <w:r w:rsidR="00957DC2">
        <w:rPr>
          <w:rFonts w:ascii="Arial" w:hAnsi="Arial" w:cs="Arial"/>
          <w:color w:val="000000"/>
          <w:sz w:val="20"/>
          <w:szCs w:val="20"/>
        </w:rPr>
        <w:t>Trust Agreement Administrator</w:t>
      </w:r>
      <w:r w:rsidR="00957DC2" w:rsidRPr="00957DC2">
        <w:rPr>
          <w:rFonts w:ascii="Arial" w:hAnsi="Arial" w:cs="Arial"/>
          <w:color w:val="000000"/>
          <w:sz w:val="20"/>
          <w:szCs w:val="20"/>
        </w:rPr>
        <w:t xml:space="preserve"> is appointed</w:t>
      </w:r>
      <w:r w:rsidR="00AA3EFF">
        <w:rPr>
          <w:rFonts w:ascii="Arial" w:hAnsi="Arial" w:cs="Arial"/>
          <w:color w:val="000000"/>
          <w:sz w:val="20"/>
          <w:szCs w:val="20"/>
        </w:rPr>
        <w:t xml:space="preserve"> by the Trust</w:t>
      </w:r>
      <w:r w:rsidR="00957DC2" w:rsidRPr="00957DC2">
        <w:rPr>
          <w:rFonts w:ascii="Arial" w:hAnsi="Arial" w:cs="Arial"/>
          <w:color w:val="000000"/>
          <w:sz w:val="20"/>
          <w:szCs w:val="20"/>
        </w:rPr>
        <w:t xml:space="preserve">, in </w:t>
      </w:r>
      <w:r w:rsidR="00957DC2">
        <w:rPr>
          <w:rFonts w:ascii="Arial" w:hAnsi="Arial" w:cs="Arial"/>
          <w:color w:val="000000"/>
          <w:sz w:val="20"/>
          <w:szCs w:val="20"/>
        </w:rPr>
        <w:t xml:space="preserve">the Trust’s </w:t>
      </w:r>
      <w:r w:rsidR="00957DC2" w:rsidRPr="00957DC2">
        <w:rPr>
          <w:rFonts w:ascii="Arial" w:hAnsi="Arial" w:cs="Arial"/>
          <w:color w:val="000000"/>
          <w:sz w:val="20"/>
          <w:szCs w:val="20"/>
        </w:rPr>
        <w:t>sole discretion.</w:t>
      </w:r>
      <w:bookmarkEnd w:id="53"/>
      <w:r w:rsidR="00957DC2">
        <w:rPr>
          <w:rFonts w:ascii="Arial" w:hAnsi="Arial" w:cs="Arial"/>
          <w:color w:val="000000"/>
          <w:sz w:val="20"/>
          <w:szCs w:val="20"/>
        </w:rPr>
        <w:t xml:space="preserve"> </w:t>
      </w:r>
      <w:r>
        <w:rPr>
          <w:rFonts w:ascii="Arial" w:hAnsi="Arial" w:cs="Arial"/>
          <w:color w:val="000000"/>
          <w:sz w:val="20"/>
          <w:szCs w:val="20"/>
        </w:rPr>
        <w:t xml:space="preserve"> </w:t>
      </w:r>
      <w:r w:rsidR="00957DC2" w:rsidRPr="00214610">
        <w:rPr>
          <w:rStyle w:val="InitialStyle"/>
          <w:rFonts w:ascii="Arial" w:hAnsi="Arial" w:cs="Arial"/>
          <w:sz w:val="20"/>
        </w:rPr>
        <w:t xml:space="preserve">All reports, correspondence and related submissions from the </w:t>
      </w:r>
      <w:r w:rsidR="00957DC2">
        <w:rPr>
          <w:rStyle w:val="InitialStyle"/>
          <w:rFonts w:ascii="Arial" w:hAnsi="Arial" w:cs="Arial"/>
          <w:sz w:val="20"/>
        </w:rPr>
        <w:t>Provider</w:t>
      </w:r>
      <w:r w:rsidR="00957DC2" w:rsidRPr="00214610">
        <w:rPr>
          <w:rStyle w:val="InitialStyle"/>
          <w:rFonts w:ascii="Arial" w:hAnsi="Arial" w:cs="Arial"/>
          <w:sz w:val="20"/>
        </w:rPr>
        <w:t xml:space="preserve"> shall be </w:t>
      </w:r>
      <w:r>
        <w:rPr>
          <w:rStyle w:val="InitialStyle"/>
          <w:rFonts w:ascii="Arial" w:hAnsi="Arial" w:cs="Arial"/>
          <w:sz w:val="20"/>
        </w:rPr>
        <w:t>directed to</w:t>
      </w:r>
      <w:r w:rsidR="00957DC2">
        <w:rPr>
          <w:rStyle w:val="InitialStyle"/>
          <w:rFonts w:ascii="Arial" w:hAnsi="Arial" w:cs="Arial"/>
          <w:sz w:val="20"/>
        </w:rPr>
        <w:t xml:space="preserve"> the Trust Agreement Administrator at</w:t>
      </w:r>
      <w:proofErr w:type="gramStart"/>
      <w:r>
        <w:rPr>
          <w:rStyle w:val="InitialStyle"/>
          <w:rFonts w:ascii="Arial" w:hAnsi="Arial" w:cs="Arial"/>
          <w:sz w:val="20"/>
        </w:rPr>
        <w:t>:</w:t>
      </w:r>
      <w:r w:rsidR="00957DC2">
        <w:rPr>
          <w:rStyle w:val="InitialStyle"/>
          <w:rFonts w:ascii="Arial" w:hAnsi="Arial" w:cs="Arial"/>
          <w:sz w:val="20"/>
        </w:rPr>
        <w:t xml:space="preserve"> </w:t>
      </w:r>
      <w:r w:rsidR="00957DC2" w:rsidRPr="00957DC2">
        <w:rPr>
          <w:rStyle w:val="InitialStyle"/>
          <w:rFonts w:ascii="Arial" w:hAnsi="Arial" w:cs="Arial"/>
          <w:sz w:val="20"/>
          <w:szCs w:val="20"/>
        </w:rPr>
        <w:t xml:space="preserve"> </w:t>
      </w:r>
      <w:r w:rsidR="00616080">
        <w:rPr>
          <w:rStyle w:val="InitialStyle"/>
          <w:rFonts w:ascii="Arial" w:hAnsi="Arial" w:cs="Arial"/>
          <w:sz w:val="20"/>
          <w:szCs w:val="20"/>
        </w:rPr>
        <w:t>[</w:t>
      </w:r>
      <w:proofErr w:type="gramEnd"/>
      <w:r w:rsidR="00616080" w:rsidRPr="00616080">
        <w:rPr>
          <w:rStyle w:val="InitialStyle"/>
          <w:rFonts w:ascii="Arial" w:hAnsi="Arial" w:cs="Arial"/>
          <w:sz w:val="20"/>
          <w:szCs w:val="20"/>
          <w:highlight w:val="yellow"/>
        </w:rPr>
        <w:t>email address</w:t>
      </w:r>
      <w:r w:rsidR="00616080">
        <w:rPr>
          <w:rStyle w:val="InitialStyle"/>
          <w:rFonts w:ascii="Arial" w:hAnsi="Arial" w:cs="Arial"/>
          <w:sz w:val="20"/>
          <w:szCs w:val="20"/>
        </w:rPr>
        <w:t xml:space="preserve">] and </w:t>
      </w:r>
      <w:r w:rsidR="00957DC2" w:rsidRPr="00957DC2">
        <w:rPr>
          <w:rStyle w:val="InitialStyle"/>
          <w:rFonts w:ascii="Arial" w:hAnsi="Arial" w:cs="Arial"/>
          <w:sz w:val="20"/>
          <w:szCs w:val="20"/>
        </w:rPr>
        <w:t>Efficiency Maine Trust, 168 Capitol Street, Suite 1, Augusta, Maine 04330-6856</w:t>
      </w:r>
      <w:r>
        <w:rPr>
          <w:rStyle w:val="InitialStyle"/>
          <w:rFonts w:ascii="Arial" w:hAnsi="Arial" w:cs="Arial"/>
          <w:sz w:val="20"/>
          <w:szCs w:val="20"/>
        </w:rPr>
        <w:t>.</w:t>
      </w:r>
    </w:p>
    <w:p w14:paraId="7F286FA5" w14:textId="77777777" w:rsidR="006F3C93" w:rsidRPr="00752B9E" w:rsidRDefault="006F3C93" w:rsidP="004B7A5A">
      <w:pPr>
        <w:pStyle w:val="sfalevel1"/>
        <w:spacing w:line="240" w:lineRule="auto"/>
        <w:rPr>
          <w:rFonts w:ascii="Arial" w:hAnsi="Arial" w:cs="Arial"/>
          <w:sz w:val="20"/>
          <w:szCs w:val="20"/>
        </w:rPr>
      </w:pPr>
      <w:r w:rsidRPr="00752B9E">
        <w:rPr>
          <w:rFonts w:ascii="Arial" w:hAnsi="Arial" w:cs="Arial"/>
          <w:sz w:val="20"/>
          <w:szCs w:val="20"/>
          <w:u w:val="single"/>
        </w:rPr>
        <w:t>Other SOW-specific Terms and Conditions</w:t>
      </w:r>
      <w:r w:rsidRPr="00752B9E">
        <w:rPr>
          <w:rFonts w:ascii="Arial" w:hAnsi="Arial" w:cs="Arial"/>
          <w:sz w:val="20"/>
          <w:szCs w:val="20"/>
        </w:rPr>
        <w:t>. [</w:t>
      </w:r>
      <w:r w:rsidR="00B83951" w:rsidRPr="00B83951">
        <w:rPr>
          <w:rFonts w:ascii="Arial" w:hAnsi="Arial" w:cs="Arial"/>
          <w:sz w:val="20"/>
          <w:szCs w:val="20"/>
          <w:highlight w:val="yellow"/>
        </w:rPr>
        <w:t>OTHER</w:t>
      </w:r>
      <w:r w:rsidR="00B83951">
        <w:rPr>
          <w:rFonts w:ascii="Arial" w:hAnsi="Arial" w:cs="Arial"/>
          <w:sz w:val="20"/>
          <w:szCs w:val="20"/>
        </w:rPr>
        <w:t xml:space="preserve"> </w:t>
      </w:r>
      <w:r w:rsidRPr="002E6CB3">
        <w:rPr>
          <w:rFonts w:ascii="Arial" w:hAnsi="Arial" w:cs="Arial"/>
          <w:sz w:val="20"/>
          <w:szCs w:val="20"/>
          <w:highlight w:val="yellow"/>
        </w:rPr>
        <w:t>SOW-SPECIFIC TERMS AND CONDITIONS</w:t>
      </w:r>
      <w:r w:rsidRPr="00752B9E">
        <w:rPr>
          <w:rFonts w:ascii="Arial" w:hAnsi="Arial" w:cs="Arial"/>
          <w:sz w:val="20"/>
          <w:szCs w:val="20"/>
        </w:rPr>
        <w:t>].</w:t>
      </w:r>
      <w:bookmarkEnd w:id="52"/>
    </w:p>
    <w:bookmarkEnd w:id="48"/>
    <w:p w14:paraId="4D50110A" w14:textId="77777777" w:rsidR="006F3C93" w:rsidRPr="00752B9E" w:rsidRDefault="006F3C93" w:rsidP="004B7A5A">
      <w:pPr>
        <w:pStyle w:val="NormalCentered"/>
        <w:spacing w:line="240" w:lineRule="auto"/>
        <w:rPr>
          <w:rFonts w:ascii="Arial" w:hAnsi="Arial" w:cs="Arial"/>
          <w:sz w:val="20"/>
          <w:szCs w:val="20"/>
        </w:rPr>
      </w:pPr>
    </w:p>
    <w:p w14:paraId="13AA8F77" w14:textId="77777777" w:rsidR="006F3C93" w:rsidRPr="00752B9E" w:rsidRDefault="006F3C93" w:rsidP="004B7A5A">
      <w:pPr>
        <w:pStyle w:val="XExecution"/>
        <w:spacing w:line="240" w:lineRule="auto"/>
        <w:rPr>
          <w:rFonts w:ascii="Arial" w:hAnsi="Arial" w:cs="Arial"/>
          <w:sz w:val="20"/>
          <w:szCs w:val="20"/>
        </w:rPr>
      </w:pPr>
      <w:r w:rsidRPr="00752B9E">
        <w:rPr>
          <w:rFonts w:ascii="Arial" w:hAnsi="Arial" w:cs="Arial"/>
          <w:sz w:val="20"/>
          <w:szCs w:val="20"/>
        </w:rPr>
        <w:t xml:space="preserve">IN WITNESS WHEREOF, the </w:t>
      </w:r>
      <w:r>
        <w:rPr>
          <w:rFonts w:ascii="Arial" w:hAnsi="Arial" w:cs="Arial"/>
          <w:sz w:val="20"/>
          <w:szCs w:val="20"/>
        </w:rPr>
        <w:t>P</w:t>
      </w:r>
      <w:r w:rsidRPr="00752B9E">
        <w:rPr>
          <w:rFonts w:ascii="Arial" w:hAnsi="Arial" w:cs="Arial"/>
          <w:sz w:val="20"/>
          <w:szCs w:val="20"/>
        </w:rPr>
        <w:t xml:space="preserve">arties hereto have executed this SOW as of the </w:t>
      </w:r>
      <w:r>
        <w:rPr>
          <w:rFonts w:ascii="Arial" w:hAnsi="Arial" w:cs="Arial"/>
          <w:sz w:val="20"/>
          <w:szCs w:val="20"/>
        </w:rPr>
        <w:t>SOW D</w:t>
      </w:r>
      <w:r w:rsidRPr="00752B9E">
        <w:rPr>
          <w:rFonts w:ascii="Arial" w:hAnsi="Arial" w:cs="Arial"/>
          <w:sz w:val="20"/>
          <w:szCs w:val="20"/>
        </w:rPr>
        <w:t>ate first above written.</w:t>
      </w:r>
    </w:p>
    <w:tbl>
      <w:tblPr>
        <w:tblW w:w="0" w:type="auto"/>
        <w:tblLayout w:type="fixed"/>
        <w:tblLook w:val="0000" w:firstRow="0" w:lastRow="0" w:firstColumn="0" w:lastColumn="0" w:noHBand="0" w:noVBand="0"/>
      </w:tblPr>
      <w:tblGrid>
        <w:gridCol w:w="4324"/>
        <w:gridCol w:w="4324"/>
      </w:tblGrid>
      <w:tr w:rsidR="006536CB" w14:paraId="5C28ABDF" w14:textId="77777777" w:rsidTr="00FB1331">
        <w:tc>
          <w:tcPr>
            <w:tcW w:w="4324" w:type="dxa"/>
          </w:tcPr>
          <w:p w14:paraId="114E921D" w14:textId="77777777" w:rsidR="006F3C93" w:rsidRPr="00752B9E" w:rsidRDefault="006F3C93" w:rsidP="004B7A5A">
            <w:pPr>
              <w:spacing w:line="240" w:lineRule="auto"/>
              <w:rPr>
                <w:rFonts w:ascii="Arial" w:hAnsi="Arial" w:cs="Arial"/>
                <w:sz w:val="20"/>
                <w:szCs w:val="20"/>
              </w:rPr>
            </w:pPr>
          </w:p>
        </w:tc>
        <w:tc>
          <w:tcPr>
            <w:tcW w:w="4324" w:type="dxa"/>
          </w:tcPr>
          <w:p w14:paraId="0E4819C3" w14:textId="77777777" w:rsidR="006F3C93" w:rsidRDefault="006F3C93" w:rsidP="004B7A5A">
            <w:pPr>
              <w:pStyle w:val="XExecution"/>
              <w:spacing w:line="240" w:lineRule="auto"/>
              <w:rPr>
                <w:rFonts w:ascii="Arial" w:hAnsi="Arial" w:cs="Arial"/>
                <w:sz w:val="20"/>
                <w:szCs w:val="20"/>
              </w:rPr>
            </w:pPr>
            <w:r w:rsidRPr="007642F3">
              <w:rPr>
                <w:rFonts w:ascii="Arial" w:hAnsi="Arial" w:cs="Arial"/>
                <w:sz w:val="20"/>
                <w:szCs w:val="20"/>
                <w:highlight w:val="yellow"/>
              </w:rPr>
              <w:t>SERVICE PROVIDER NAME</w:t>
            </w:r>
          </w:p>
          <w:p w14:paraId="7F10FC4B" w14:textId="77777777" w:rsidR="006F3C93" w:rsidRPr="00752B9E" w:rsidRDefault="006F3C93" w:rsidP="004B7A5A">
            <w:pPr>
              <w:pStyle w:val="XExecution"/>
              <w:spacing w:line="240" w:lineRule="auto"/>
              <w:rPr>
                <w:rFonts w:ascii="Arial" w:hAnsi="Arial" w:cs="Arial"/>
                <w:sz w:val="20"/>
                <w:szCs w:val="20"/>
              </w:rPr>
            </w:pPr>
          </w:p>
          <w:p w14:paraId="49ABBAC3" w14:textId="77777777" w:rsidR="006F3C93" w:rsidRPr="00752B9E" w:rsidRDefault="006F3C93" w:rsidP="004B7A5A">
            <w:pPr>
              <w:pStyle w:val="XExecution"/>
              <w:spacing w:line="240" w:lineRule="auto"/>
              <w:rPr>
                <w:rFonts w:ascii="Arial" w:hAnsi="Arial" w:cs="Arial"/>
                <w:sz w:val="20"/>
                <w:szCs w:val="20"/>
              </w:rPr>
            </w:pPr>
          </w:p>
        </w:tc>
      </w:tr>
      <w:tr w:rsidR="006536CB" w14:paraId="0FC68C38" w14:textId="77777777" w:rsidTr="00FB1331">
        <w:tc>
          <w:tcPr>
            <w:tcW w:w="4324" w:type="dxa"/>
          </w:tcPr>
          <w:p w14:paraId="1F566C78" w14:textId="77777777" w:rsidR="006F3C93" w:rsidRPr="00752B9E" w:rsidRDefault="006F3C93" w:rsidP="004B7A5A">
            <w:pPr>
              <w:spacing w:line="240" w:lineRule="auto"/>
              <w:rPr>
                <w:rFonts w:ascii="Arial" w:hAnsi="Arial" w:cs="Arial"/>
                <w:sz w:val="20"/>
                <w:szCs w:val="20"/>
              </w:rPr>
            </w:pPr>
          </w:p>
        </w:tc>
        <w:tc>
          <w:tcPr>
            <w:tcW w:w="4324" w:type="dxa"/>
          </w:tcPr>
          <w:p w14:paraId="518C04FE" w14:textId="77777777" w:rsidR="006F3C93" w:rsidRPr="00752B9E" w:rsidRDefault="006F3C93" w:rsidP="004B7A5A">
            <w:pPr>
              <w:pStyle w:val="XExecution"/>
              <w:spacing w:line="240" w:lineRule="auto"/>
              <w:rPr>
                <w:rFonts w:ascii="Arial" w:hAnsi="Arial" w:cs="Arial"/>
                <w:sz w:val="20"/>
                <w:szCs w:val="20"/>
              </w:rPr>
            </w:pPr>
            <w:r w:rsidRPr="00752B9E">
              <w:rPr>
                <w:rFonts w:ascii="Arial" w:hAnsi="Arial" w:cs="Arial"/>
                <w:sz w:val="20"/>
                <w:szCs w:val="20"/>
              </w:rPr>
              <w:t>By_________________</w:t>
            </w:r>
            <w:r w:rsidR="00A93E3B">
              <w:rPr>
                <w:rFonts w:ascii="Arial" w:hAnsi="Arial" w:cs="Arial"/>
                <w:sz w:val="20"/>
                <w:szCs w:val="20"/>
              </w:rPr>
              <w:t>___</w:t>
            </w:r>
            <w:r w:rsidRPr="00752B9E">
              <w:rPr>
                <w:rFonts w:ascii="Arial" w:hAnsi="Arial" w:cs="Arial"/>
                <w:sz w:val="20"/>
                <w:szCs w:val="20"/>
              </w:rPr>
              <w:t>____</w:t>
            </w:r>
          </w:p>
          <w:p w14:paraId="03A87678" w14:textId="77777777" w:rsidR="006F3C93" w:rsidRPr="00752B9E" w:rsidRDefault="006F3C93" w:rsidP="004B7A5A">
            <w:pPr>
              <w:pStyle w:val="XExecution"/>
              <w:spacing w:line="240" w:lineRule="auto"/>
              <w:rPr>
                <w:rFonts w:ascii="Arial" w:hAnsi="Arial" w:cs="Arial"/>
                <w:sz w:val="20"/>
                <w:szCs w:val="20"/>
              </w:rPr>
            </w:pPr>
          </w:p>
          <w:p w14:paraId="70D5862C" w14:textId="77777777" w:rsidR="006F3C93" w:rsidRPr="00752B9E" w:rsidRDefault="006F3C93" w:rsidP="004B7A5A">
            <w:pPr>
              <w:pStyle w:val="XExecution"/>
              <w:spacing w:line="240" w:lineRule="auto"/>
              <w:rPr>
                <w:rFonts w:ascii="Arial" w:hAnsi="Arial" w:cs="Arial"/>
                <w:sz w:val="20"/>
                <w:szCs w:val="20"/>
              </w:rPr>
            </w:pPr>
            <w:r w:rsidRPr="00752B9E">
              <w:rPr>
                <w:rFonts w:ascii="Arial" w:hAnsi="Arial" w:cs="Arial"/>
                <w:sz w:val="20"/>
                <w:szCs w:val="20"/>
              </w:rPr>
              <w:t>Name:</w:t>
            </w:r>
          </w:p>
          <w:p w14:paraId="4A89491C" w14:textId="77777777" w:rsidR="006F3C93" w:rsidRPr="00752B9E" w:rsidRDefault="006F3C93" w:rsidP="004B7A5A">
            <w:pPr>
              <w:pStyle w:val="XExecution"/>
              <w:spacing w:line="240" w:lineRule="auto"/>
              <w:rPr>
                <w:rFonts w:ascii="Arial" w:hAnsi="Arial" w:cs="Arial"/>
                <w:sz w:val="20"/>
                <w:szCs w:val="20"/>
              </w:rPr>
            </w:pPr>
            <w:r w:rsidRPr="00752B9E">
              <w:rPr>
                <w:rFonts w:ascii="Arial" w:hAnsi="Arial" w:cs="Arial"/>
                <w:sz w:val="20"/>
                <w:szCs w:val="20"/>
              </w:rPr>
              <w:t>Title:</w:t>
            </w:r>
          </w:p>
        </w:tc>
      </w:tr>
    </w:tbl>
    <w:p w14:paraId="4EFDFA0A" w14:textId="77777777" w:rsidR="006F3C93" w:rsidRDefault="006F3C93" w:rsidP="004B7A5A">
      <w:pPr>
        <w:pStyle w:val="XExecution"/>
        <w:spacing w:line="240" w:lineRule="auto"/>
        <w:rPr>
          <w:rFonts w:ascii="Arial" w:hAnsi="Arial" w:cs="Arial"/>
          <w:sz w:val="20"/>
          <w:szCs w:val="20"/>
        </w:rPr>
      </w:pPr>
    </w:p>
    <w:p w14:paraId="006E263B" w14:textId="77777777" w:rsidR="006F3C93" w:rsidRPr="00752B9E" w:rsidRDefault="006F3C93" w:rsidP="004B7A5A">
      <w:pPr>
        <w:pStyle w:val="XExecution"/>
        <w:spacing w:line="240" w:lineRule="auto"/>
        <w:rPr>
          <w:rFonts w:ascii="Arial" w:hAnsi="Arial" w:cs="Arial"/>
          <w:sz w:val="20"/>
          <w:szCs w:val="20"/>
        </w:rPr>
      </w:pPr>
    </w:p>
    <w:tbl>
      <w:tblPr>
        <w:tblW w:w="0" w:type="auto"/>
        <w:tblLayout w:type="fixed"/>
        <w:tblLook w:val="0000" w:firstRow="0" w:lastRow="0" w:firstColumn="0" w:lastColumn="0" w:noHBand="0" w:noVBand="0"/>
      </w:tblPr>
      <w:tblGrid>
        <w:gridCol w:w="4324"/>
        <w:gridCol w:w="4324"/>
      </w:tblGrid>
      <w:tr w:rsidR="006536CB" w14:paraId="43C742CA" w14:textId="77777777" w:rsidTr="00FB1331">
        <w:tc>
          <w:tcPr>
            <w:tcW w:w="4324" w:type="dxa"/>
          </w:tcPr>
          <w:p w14:paraId="1CBD5BAF" w14:textId="77777777" w:rsidR="006F3C93" w:rsidRPr="00752B9E" w:rsidRDefault="006F3C93" w:rsidP="004B7A5A">
            <w:pPr>
              <w:spacing w:line="240" w:lineRule="auto"/>
              <w:rPr>
                <w:rFonts w:ascii="Arial" w:hAnsi="Arial" w:cs="Arial"/>
                <w:sz w:val="20"/>
                <w:szCs w:val="20"/>
              </w:rPr>
            </w:pPr>
          </w:p>
        </w:tc>
        <w:tc>
          <w:tcPr>
            <w:tcW w:w="4324" w:type="dxa"/>
          </w:tcPr>
          <w:p w14:paraId="27730F89" w14:textId="77777777" w:rsidR="006F3C93" w:rsidRDefault="006F3C93" w:rsidP="004B7A5A">
            <w:pPr>
              <w:pStyle w:val="XExecution"/>
              <w:spacing w:line="240" w:lineRule="auto"/>
              <w:rPr>
                <w:rFonts w:ascii="Arial" w:hAnsi="Arial" w:cs="Arial"/>
                <w:sz w:val="20"/>
                <w:szCs w:val="20"/>
              </w:rPr>
            </w:pPr>
            <w:r>
              <w:rPr>
                <w:rFonts w:ascii="Arial" w:hAnsi="Arial" w:cs="Arial"/>
                <w:sz w:val="20"/>
                <w:szCs w:val="20"/>
              </w:rPr>
              <w:t>EFFICIENCY MAINE TRUST</w:t>
            </w:r>
          </w:p>
          <w:p w14:paraId="0427BA46" w14:textId="77777777" w:rsidR="006F3C93" w:rsidRPr="00752B9E" w:rsidRDefault="006F3C93" w:rsidP="004B7A5A">
            <w:pPr>
              <w:pStyle w:val="XExecution"/>
              <w:spacing w:line="240" w:lineRule="auto"/>
              <w:rPr>
                <w:rFonts w:ascii="Arial" w:hAnsi="Arial" w:cs="Arial"/>
                <w:sz w:val="20"/>
                <w:szCs w:val="20"/>
              </w:rPr>
            </w:pPr>
          </w:p>
          <w:p w14:paraId="0321D3CE" w14:textId="77777777" w:rsidR="006F3C93" w:rsidRPr="00752B9E" w:rsidRDefault="006F3C93" w:rsidP="004B7A5A">
            <w:pPr>
              <w:pStyle w:val="XExecution"/>
              <w:spacing w:line="240" w:lineRule="auto"/>
              <w:rPr>
                <w:rFonts w:ascii="Arial" w:hAnsi="Arial" w:cs="Arial"/>
                <w:sz w:val="20"/>
                <w:szCs w:val="20"/>
              </w:rPr>
            </w:pPr>
          </w:p>
        </w:tc>
      </w:tr>
      <w:tr w:rsidR="006536CB" w14:paraId="28ABB9C1" w14:textId="77777777" w:rsidTr="00FB1331">
        <w:tc>
          <w:tcPr>
            <w:tcW w:w="4324" w:type="dxa"/>
          </w:tcPr>
          <w:p w14:paraId="4E5A2360" w14:textId="77777777" w:rsidR="006F3C93" w:rsidRPr="00752B9E" w:rsidRDefault="006F3C93" w:rsidP="004B7A5A">
            <w:pPr>
              <w:spacing w:line="240" w:lineRule="auto"/>
              <w:rPr>
                <w:rFonts w:ascii="Arial" w:hAnsi="Arial" w:cs="Arial"/>
                <w:sz w:val="20"/>
                <w:szCs w:val="20"/>
              </w:rPr>
            </w:pPr>
          </w:p>
        </w:tc>
        <w:tc>
          <w:tcPr>
            <w:tcW w:w="4324" w:type="dxa"/>
          </w:tcPr>
          <w:p w14:paraId="730C06D1" w14:textId="77777777" w:rsidR="006F3C93" w:rsidRPr="00752B9E" w:rsidRDefault="006F3C93" w:rsidP="004B7A5A">
            <w:pPr>
              <w:pStyle w:val="XExecution"/>
              <w:spacing w:line="240" w:lineRule="auto"/>
              <w:rPr>
                <w:rFonts w:ascii="Arial" w:hAnsi="Arial" w:cs="Arial"/>
                <w:sz w:val="20"/>
                <w:szCs w:val="20"/>
              </w:rPr>
            </w:pPr>
            <w:r w:rsidRPr="00752B9E">
              <w:rPr>
                <w:rFonts w:ascii="Arial" w:hAnsi="Arial" w:cs="Arial"/>
                <w:sz w:val="20"/>
                <w:szCs w:val="20"/>
              </w:rPr>
              <w:t>By____________________</w:t>
            </w:r>
            <w:r w:rsidR="00A93E3B">
              <w:rPr>
                <w:rFonts w:ascii="Arial" w:hAnsi="Arial" w:cs="Arial"/>
                <w:sz w:val="20"/>
                <w:szCs w:val="20"/>
              </w:rPr>
              <w:t>____</w:t>
            </w:r>
          </w:p>
          <w:p w14:paraId="2F6E842D" w14:textId="77777777" w:rsidR="006F3C93" w:rsidRPr="00752B9E" w:rsidRDefault="006F3C93" w:rsidP="004B7A5A">
            <w:pPr>
              <w:pStyle w:val="XExecution"/>
              <w:spacing w:line="240" w:lineRule="auto"/>
              <w:rPr>
                <w:rFonts w:ascii="Arial" w:hAnsi="Arial" w:cs="Arial"/>
                <w:sz w:val="20"/>
                <w:szCs w:val="20"/>
              </w:rPr>
            </w:pPr>
            <w:r w:rsidRPr="00752B9E">
              <w:rPr>
                <w:rFonts w:ascii="Arial" w:hAnsi="Arial" w:cs="Arial"/>
                <w:sz w:val="20"/>
                <w:szCs w:val="20"/>
              </w:rPr>
              <w:t>Name:</w:t>
            </w:r>
            <w:r>
              <w:rPr>
                <w:rFonts w:ascii="Arial" w:hAnsi="Arial" w:cs="Arial"/>
                <w:sz w:val="20"/>
                <w:szCs w:val="20"/>
              </w:rPr>
              <w:t xml:space="preserve"> Michael Stoddard</w:t>
            </w:r>
          </w:p>
          <w:p w14:paraId="3DD17CC0" w14:textId="77777777" w:rsidR="006F3C93" w:rsidRPr="00752B9E" w:rsidRDefault="006F3C93" w:rsidP="004B7A5A">
            <w:pPr>
              <w:spacing w:line="240" w:lineRule="auto"/>
              <w:rPr>
                <w:rFonts w:ascii="Arial" w:hAnsi="Arial" w:cs="Arial"/>
                <w:sz w:val="20"/>
                <w:szCs w:val="20"/>
              </w:rPr>
            </w:pPr>
            <w:r w:rsidRPr="00752B9E">
              <w:rPr>
                <w:rFonts w:ascii="Arial" w:hAnsi="Arial" w:cs="Arial"/>
                <w:sz w:val="20"/>
                <w:szCs w:val="20"/>
              </w:rPr>
              <w:t>Title:</w:t>
            </w:r>
            <w:r>
              <w:rPr>
                <w:rFonts w:ascii="Arial" w:hAnsi="Arial" w:cs="Arial"/>
                <w:sz w:val="20"/>
                <w:szCs w:val="20"/>
              </w:rPr>
              <w:t xml:space="preserve"> Executive Director</w:t>
            </w:r>
          </w:p>
        </w:tc>
      </w:tr>
    </w:tbl>
    <w:p w14:paraId="5F01D915" w14:textId="77777777" w:rsidR="001840A3" w:rsidRPr="007D5150" w:rsidRDefault="001840A3" w:rsidP="004B7A5A">
      <w:pPr>
        <w:pStyle w:val="AttachmentHeading"/>
        <w:rPr>
          <w:rFonts w:ascii="Arial" w:hAnsi="Arial" w:cs="Arial"/>
          <w:caps/>
          <w:sz w:val="20"/>
          <w:szCs w:val="20"/>
        </w:rPr>
      </w:pPr>
    </w:p>
    <w:sectPr w:rsidR="001840A3" w:rsidRPr="007D5150" w:rsidSect="00FB1331">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C9CB" w14:textId="77777777" w:rsidR="00F611F8" w:rsidRDefault="00F611F8">
      <w:pPr>
        <w:spacing w:after="0" w:line="240" w:lineRule="auto"/>
      </w:pPr>
      <w:r>
        <w:separator/>
      </w:r>
    </w:p>
  </w:endnote>
  <w:endnote w:type="continuationSeparator" w:id="0">
    <w:p w14:paraId="071FD3FD" w14:textId="77777777" w:rsidR="00F611F8" w:rsidRDefault="00F611F8">
      <w:pPr>
        <w:spacing w:after="0" w:line="240" w:lineRule="auto"/>
      </w:pPr>
      <w:r>
        <w:continuationSeparator/>
      </w:r>
    </w:p>
  </w:endnote>
  <w:endnote w:type="continuationNotice" w:id="1">
    <w:p w14:paraId="028AC769" w14:textId="77777777" w:rsidR="00F611F8" w:rsidRDefault="00F611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46F5" w14:textId="537B7567" w:rsidR="00FB1331" w:rsidRPr="00E16F09" w:rsidRDefault="00D276B2" w:rsidP="00FF1AC3">
    <w:pPr>
      <w:pStyle w:val="Footer"/>
    </w:pPr>
    <w:r w:rsidRPr="00D276B2">
      <w:rPr>
        <w:noProof/>
        <w:sz w:val="12"/>
      </w:rPr>
      <w:t>{P2163448.1}</w:t>
    </w:r>
    <w:r w:rsidR="00FB1331" w:rsidRPr="00E16F09">
      <w:tab/>
    </w:r>
    <w:r w:rsidR="00FB1331" w:rsidRPr="00E16F09">
      <w:rPr>
        <w:rFonts w:ascii="Arial" w:hAnsi="Arial" w:cs="Arial"/>
        <w:sz w:val="16"/>
        <w:szCs w:val="16"/>
      </w:rPr>
      <w:fldChar w:fldCharType="begin"/>
    </w:r>
    <w:r w:rsidR="00FB1331" w:rsidRPr="00E16F09">
      <w:rPr>
        <w:rFonts w:ascii="Arial" w:hAnsi="Arial" w:cs="Arial"/>
        <w:sz w:val="16"/>
        <w:szCs w:val="16"/>
      </w:rPr>
      <w:instrText xml:space="preserve"> PAGE   \* MERGEFORMAT </w:instrText>
    </w:r>
    <w:r w:rsidR="00FB1331" w:rsidRPr="00E16F09">
      <w:rPr>
        <w:rFonts w:ascii="Arial" w:hAnsi="Arial" w:cs="Arial"/>
        <w:sz w:val="16"/>
        <w:szCs w:val="16"/>
      </w:rPr>
      <w:fldChar w:fldCharType="separate"/>
    </w:r>
    <w:r w:rsidR="00B83951" w:rsidRPr="00E16F09">
      <w:rPr>
        <w:rFonts w:ascii="Arial" w:hAnsi="Arial" w:cs="Arial"/>
        <w:noProof/>
        <w:sz w:val="16"/>
        <w:szCs w:val="16"/>
      </w:rPr>
      <w:t>7</w:t>
    </w:r>
    <w:r w:rsidR="00FB1331" w:rsidRPr="00E16F09">
      <w:rPr>
        <w:rFonts w:ascii="Arial" w:hAnsi="Arial" w:cs="Arial"/>
        <w:noProof/>
        <w:sz w:val="16"/>
        <w:szCs w:val="16"/>
      </w:rPr>
      <w:fldChar w:fldCharType="end"/>
    </w:r>
    <w:r w:rsidR="00FB1331" w:rsidRPr="00E16F09">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4FAD" w14:textId="0EFFC636" w:rsidR="00FF1AC3" w:rsidRPr="00E16F09" w:rsidRDefault="00D276B2" w:rsidP="00FF1AC3">
    <w:pPr>
      <w:pStyle w:val="Footer"/>
    </w:pPr>
    <w:r w:rsidRPr="00D276B2">
      <w:rPr>
        <w:noProof/>
        <w:sz w:val="12"/>
      </w:rPr>
      <w:t>{P2163448.1}</w:t>
    </w:r>
    <w:r w:rsidR="00126D92">
      <w:rPr>
        <w:noProof/>
        <w:sz w:val="12"/>
      </w:rPr>
      <w:t xml:space="preserve"> 2023_06_16</w:t>
    </w:r>
    <w:r w:rsidR="00FF1AC3" w:rsidRPr="00E16F0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EEC4" w14:textId="77777777" w:rsidR="00F611F8" w:rsidRDefault="00F611F8">
      <w:pPr>
        <w:spacing w:after="0" w:line="240" w:lineRule="auto"/>
        <w:rPr>
          <w:noProof/>
        </w:rPr>
      </w:pPr>
      <w:r>
        <w:rPr>
          <w:noProof/>
        </w:rPr>
        <w:separator/>
      </w:r>
    </w:p>
  </w:footnote>
  <w:footnote w:type="continuationSeparator" w:id="0">
    <w:p w14:paraId="31A426B7" w14:textId="77777777" w:rsidR="00F611F8" w:rsidRDefault="00F611F8">
      <w:pPr>
        <w:spacing w:after="0" w:line="240" w:lineRule="auto"/>
      </w:pPr>
      <w:r>
        <w:continuationSeparator/>
      </w:r>
    </w:p>
  </w:footnote>
  <w:footnote w:type="continuationNotice" w:id="1">
    <w:p w14:paraId="77C6572E" w14:textId="77777777" w:rsidR="00F611F8" w:rsidRDefault="00F611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F8AC" w14:textId="77777777" w:rsidR="004B7A5A" w:rsidRPr="004B7A5A" w:rsidRDefault="004B7A5A">
    <w:pPr>
      <w:pStyle w:val="Header"/>
      <w:rPr>
        <w:rFonts w:ascii="Arial" w:hAnsi="Arial" w:cs="Arial"/>
        <w:sz w:val="16"/>
        <w:szCs w:val="16"/>
      </w:rPr>
    </w:pPr>
    <w:r>
      <w:tab/>
    </w:r>
    <w:r>
      <w:tab/>
    </w:r>
    <w:r w:rsidRPr="004B7A5A">
      <w:rPr>
        <w:rFonts w:ascii="Arial" w:hAnsi="Arial" w:cs="Arial"/>
        <w:sz w:val="16"/>
        <w:szCs w:val="16"/>
      </w:rPr>
      <w:t>EMT Limited Scope Services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A88852"/>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6A6C0908"/>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65D62526"/>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80AE05E4"/>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BBE01358"/>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D6180492"/>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68E6CC64"/>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938CF026"/>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9AEE1922"/>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ACA608CA"/>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4B01623"/>
    <w:multiLevelType w:val="hybridMultilevel"/>
    <w:tmpl w:val="CAFA8D30"/>
    <w:lvl w:ilvl="0" w:tplc="3132C37C">
      <w:start w:val="1"/>
      <w:numFmt w:val="decimal"/>
      <w:pStyle w:val="List-NumberedListLevel1"/>
      <w:lvlText w:val="%1.  "/>
      <w:lvlJc w:val="left"/>
      <w:pPr>
        <w:tabs>
          <w:tab w:val="num" w:pos="720"/>
        </w:tabs>
        <w:ind w:left="720" w:hanging="432"/>
      </w:pPr>
      <w:rPr>
        <w:rFonts w:hint="default"/>
        <w:color w:val="000000"/>
      </w:rPr>
    </w:lvl>
    <w:lvl w:ilvl="1" w:tplc="1520DB7E" w:tentative="1">
      <w:start w:val="1"/>
      <w:numFmt w:val="lowerLetter"/>
      <w:lvlText w:val="%2."/>
      <w:lvlJc w:val="left"/>
      <w:pPr>
        <w:ind w:left="1728" w:hanging="360"/>
      </w:pPr>
    </w:lvl>
    <w:lvl w:ilvl="2" w:tplc="2C308C58" w:tentative="1">
      <w:start w:val="1"/>
      <w:numFmt w:val="lowerRoman"/>
      <w:lvlText w:val="%3."/>
      <w:lvlJc w:val="right"/>
      <w:pPr>
        <w:ind w:left="2448" w:hanging="180"/>
      </w:pPr>
    </w:lvl>
    <w:lvl w:ilvl="3" w:tplc="89E8EF32" w:tentative="1">
      <w:start w:val="1"/>
      <w:numFmt w:val="decimal"/>
      <w:lvlText w:val="%4."/>
      <w:lvlJc w:val="left"/>
      <w:pPr>
        <w:ind w:left="3168" w:hanging="360"/>
      </w:pPr>
    </w:lvl>
    <w:lvl w:ilvl="4" w:tplc="DE5AE3D4" w:tentative="1">
      <w:start w:val="1"/>
      <w:numFmt w:val="lowerLetter"/>
      <w:lvlText w:val="%5."/>
      <w:lvlJc w:val="left"/>
      <w:pPr>
        <w:ind w:left="3888" w:hanging="360"/>
      </w:pPr>
    </w:lvl>
    <w:lvl w:ilvl="5" w:tplc="F3CA52F8" w:tentative="1">
      <w:start w:val="1"/>
      <w:numFmt w:val="lowerRoman"/>
      <w:lvlText w:val="%6."/>
      <w:lvlJc w:val="right"/>
      <w:pPr>
        <w:ind w:left="4608" w:hanging="180"/>
      </w:pPr>
    </w:lvl>
    <w:lvl w:ilvl="6" w:tplc="6700D5DE" w:tentative="1">
      <w:start w:val="1"/>
      <w:numFmt w:val="decimal"/>
      <w:lvlText w:val="%7."/>
      <w:lvlJc w:val="left"/>
      <w:pPr>
        <w:ind w:left="5328" w:hanging="360"/>
      </w:pPr>
    </w:lvl>
    <w:lvl w:ilvl="7" w:tplc="4F26D5F0" w:tentative="1">
      <w:start w:val="1"/>
      <w:numFmt w:val="lowerLetter"/>
      <w:lvlText w:val="%8."/>
      <w:lvlJc w:val="left"/>
      <w:pPr>
        <w:ind w:left="6048" w:hanging="360"/>
      </w:pPr>
    </w:lvl>
    <w:lvl w:ilvl="8" w:tplc="D0223F30" w:tentative="1">
      <w:start w:val="1"/>
      <w:numFmt w:val="lowerRoman"/>
      <w:lvlText w:val="%9."/>
      <w:lvlJc w:val="right"/>
      <w:pPr>
        <w:ind w:left="6768" w:hanging="180"/>
      </w:pPr>
    </w:lvl>
  </w:abstractNum>
  <w:abstractNum w:abstractNumId="11" w15:restartNumberingAfterBreak="0">
    <w:nsid w:val="0AD40B0E"/>
    <w:multiLevelType w:val="hybridMultilevel"/>
    <w:tmpl w:val="B7060326"/>
    <w:lvl w:ilvl="0" w:tplc="D7D21F60">
      <w:start w:val="1"/>
      <w:numFmt w:val="bullet"/>
      <w:lvlText w:val=""/>
      <w:lvlJc w:val="left"/>
      <w:pPr>
        <w:ind w:left="720" w:hanging="360"/>
      </w:pPr>
      <w:rPr>
        <w:rFonts w:ascii="Symbol" w:hAnsi="Symbol" w:hint="default"/>
        <w:color w:val="000000"/>
      </w:rPr>
    </w:lvl>
    <w:lvl w:ilvl="1" w:tplc="1DD849D4" w:tentative="1">
      <w:start w:val="1"/>
      <w:numFmt w:val="bullet"/>
      <w:lvlText w:val="o"/>
      <w:lvlJc w:val="left"/>
      <w:pPr>
        <w:ind w:left="1440" w:hanging="360"/>
      </w:pPr>
      <w:rPr>
        <w:rFonts w:ascii="Courier New" w:hAnsi="Courier New" w:cs="Courier New" w:hint="default"/>
      </w:rPr>
    </w:lvl>
    <w:lvl w:ilvl="2" w:tplc="CCE27CB8" w:tentative="1">
      <w:start w:val="1"/>
      <w:numFmt w:val="bullet"/>
      <w:lvlText w:val=""/>
      <w:lvlJc w:val="left"/>
      <w:pPr>
        <w:ind w:left="2160" w:hanging="360"/>
      </w:pPr>
      <w:rPr>
        <w:rFonts w:ascii="Wingdings" w:hAnsi="Wingdings" w:hint="default"/>
      </w:rPr>
    </w:lvl>
    <w:lvl w:ilvl="3" w:tplc="35BA8980" w:tentative="1">
      <w:start w:val="1"/>
      <w:numFmt w:val="bullet"/>
      <w:lvlText w:val=""/>
      <w:lvlJc w:val="left"/>
      <w:pPr>
        <w:ind w:left="2880" w:hanging="360"/>
      </w:pPr>
      <w:rPr>
        <w:rFonts w:ascii="Symbol" w:hAnsi="Symbol" w:hint="default"/>
      </w:rPr>
    </w:lvl>
    <w:lvl w:ilvl="4" w:tplc="56D21DE0" w:tentative="1">
      <w:start w:val="1"/>
      <w:numFmt w:val="bullet"/>
      <w:lvlText w:val="o"/>
      <w:lvlJc w:val="left"/>
      <w:pPr>
        <w:ind w:left="3600" w:hanging="360"/>
      </w:pPr>
      <w:rPr>
        <w:rFonts w:ascii="Courier New" w:hAnsi="Courier New" w:cs="Courier New" w:hint="default"/>
      </w:rPr>
    </w:lvl>
    <w:lvl w:ilvl="5" w:tplc="987E82C4" w:tentative="1">
      <w:start w:val="1"/>
      <w:numFmt w:val="bullet"/>
      <w:lvlText w:val=""/>
      <w:lvlJc w:val="left"/>
      <w:pPr>
        <w:ind w:left="4320" w:hanging="360"/>
      </w:pPr>
      <w:rPr>
        <w:rFonts w:ascii="Wingdings" w:hAnsi="Wingdings" w:hint="default"/>
      </w:rPr>
    </w:lvl>
    <w:lvl w:ilvl="6" w:tplc="41DAB9F2" w:tentative="1">
      <w:start w:val="1"/>
      <w:numFmt w:val="bullet"/>
      <w:lvlText w:val=""/>
      <w:lvlJc w:val="left"/>
      <w:pPr>
        <w:ind w:left="5040" w:hanging="360"/>
      </w:pPr>
      <w:rPr>
        <w:rFonts w:ascii="Symbol" w:hAnsi="Symbol" w:hint="default"/>
      </w:rPr>
    </w:lvl>
    <w:lvl w:ilvl="7" w:tplc="E6D6232A" w:tentative="1">
      <w:start w:val="1"/>
      <w:numFmt w:val="bullet"/>
      <w:lvlText w:val="o"/>
      <w:lvlJc w:val="left"/>
      <w:pPr>
        <w:ind w:left="5760" w:hanging="360"/>
      </w:pPr>
      <w:rPr>
        <w:rFonts w:ascii="Courier New" w:hAnsi="Courier New" w:cs="Courier New" w:hint="default"/>
      </w:rPr>
    </w:lvl>
    <w:lvl w:ilvl="8" w:tplc="560A4B88" w:tentative="1">
      <w:start w:val="1"/>
      <w:numFmt w:val="bullet"/>
      <w:lvlText w:val=""/>
      <w:lvlJc w:val="left"/>
      <w:pPr>
        <w:ind w:left="6480" w:hanging="360"/>
      </w:pPr>
      <w:rPr>
        <w:rFonts w:ascii="Wingdings" w:hAnsi="Wingdings" w:hint="default"/>
      </w:rPr>
    </w:lvl>
  </w:abstractNum>
  <w:abstractNum w:abstractNumId="12" w15:restartNumberingAfterBreak="0">
    <w:nsid w:val="0D7D2E4B"/>
    <w:multiLevelType w:val="hybridMultilevel"/>
    <w:tmpl w:val="CECC1310"/>
    <w:lvl w:ilvl="0" w:tplc="DAEE58C4">
      <w:start w:val="1"/>
      <w:numFmt w:val="decimal"/>
      <w:lvlText w:val="%1."/>
      <w:lvlJc w:val="left"/>
      <w:pPr>
        <w:ind w:left="720" w:hanging="360"/>
      </w:pPr>
      <w:rPr>
        <w:color w:val="000000"/>
      </w:rPr>
    </w:lvl>
    <w:lvl w:ilvl="1" w:tplc="B60EBC08">
      <w:start w:val="1"/>
      <w:numFmt w:val="lowerLetter"/>
      <w:lvlText w:val="%2."/>
      <w:lvlJc w:val="left"/>
      <w:pPr>
        <w:ind w:left="1440" w:hanging="360"/>
      </w:pPr>
    </w:lvl>
    <w:lvl w:ilvl="2" w:tplc="05609E8A" w:tentative="1">
      <w:start w:val="1"/>
      <w:numFmt w:val="lowerRoman"/>
      <w:lvlText w:val="%3."/>
      <w:lvlJc w:val="right"/>
      <w:pPr>
        <w:ind w:left="2160" w:hanging="180"/>
      </w:pPr>
    </w:lvl>
    <w:lvl w:ilvl="3" w:tplc="8CB6A49E" w:tentative="1">
      <w:start w:val="1"/>
      <w:numFmt w:val="decimal"/>
      <w:lvlText w:val="%4."/>
      <w:lvlJc w:val="left"/>
      <w:pPr>
        <w:ind w:left="2880" w:hanging="360"/>
      </w:pPr>
    </w:lvl>
    <w:lvl w:ilvl="4" w:tplc="C3702DBC" w:tentative="1">
      <w:start w:val="1"/>
      <w:numFmt w:val="lowerLetter"/>
      <w:lvlText w:val="%5."/>
      <w:lvlJc w:val="left"/>
      <w:pPr>
        <w:ind w:left="3600" w:hanging="360"/>
      </w:pPr>
    </w:lvl>
    <w:lvl w:ilvl="5" w:tplc="D5187CF4" w:tentative="1">
      <w:start w:val="1"/>
      <w:numFmt w:val="lowerRoman"/>
      <w:lvlText w:val="%6."/>
      <w:lvlJc w:val="right"/>
      <w:pPr>
        <w:ind w:left="4320" w:hanging="180"/>
      </w:pPr>
    </w:lvl>
    <w:lvl w:ilvl="6" w:tplc="2F1CCA88" w:tentative="1">
      <w:start w:val="1"/>
      <w:numFmt w:val="decimal"/>
      <w:lvlText w:val="%7."/>
      <w:lvlJc w:val="left"/>
      <w:pPr>
        <w:ind w:left="5040" w:hanging="360"/>
      </w:pPr>
    </w:lvl>
    <w:lvl w:ilvl="7" w:tplc="5A562856" w:tentative="1">
      <w:start w:val="1"/>
      <w:numFmt w:val="lowerLetter"/>
      <w:lvlText w:val="%8."/>
      <w:lvlJc w:val="left"/>
      <w:pPr>
        <w:ind w:left="5760" w:hanging="360"/>
      </w:pPr>
    </w:lvl>
    <w:lvl w:ilvl="8" w:tplc="AD9CE7CC" w:tentative="1">
      <w:start w:val="1"/>
      <w:numFmt w:val="lowerRoman"/>
      <w:lvlText w:val="%9."/>
      <w:lvlJc w:val="right"/>
      <w:pPr>
        <w:ind w:left="6480" w:hanging="180"/>
      </w:pPr>
    </w:lvl>
  </w:abstractNum>
  <w:abstractNum w:abstractNumId="13" w15:restartNumberingAfterBreak="0">
    <w:nsid w:val="0E963150"/>
    <w:multiLevelType w:val="hybridMultilevel"/>
    <w:tmpl w:val="098CBEF2"/>
    <w:lvl w:ilvl="0" w:tplc="92FC6AC0">
      <w:start w:val="1"/>
      <w:numFmt w:val="decimal"/>
      <w:pStyle w:val="SLPara-Clause"/>
      <w:lvlText w:val="%1.  "/>
      <w:lvlJc w:val="left"/>
      <w:pPr>
        <w:tabs>
          <w:tab w:val="num" w:pos="936"/>
        </w:tabs>
        <w:ind w:left="0" w:firstLine="432"/>
      </w:pPr>
      <w:rPr>
        <w:rFonts w:hint="default"/>
        <w:color w:val="000000"/>
      </w:rPr>
    </w:lvl>
    <w:lvl w:ilvl="1" w:tplc="BE96F59A" w:tentative="1">
      <w:start w:val="1"/>
      <w:numFmt w:val="lowerLetter"/>
      <w:lvlText w:val="%2."/>
      <w:lvlJc w:val="left"/>
      <w:pPr>
        <w:ind w:left="1440" w:hanging="360"/>
      </w:pPr>
    </w:lvl>
    <w:lvl w:ilvl="2" w:tplc="B2784F76" w:tentative="1">
      <w:start w:val="1"/>
      <w:numFmt w:val="lowerRoman"/>
      <w:lvlText w:val="%3."/>
      <w:lvlJc w:val="right"/>
      <w:pPr>
        <w:ind w:left="2160" w:hanging="180"/>
      </w:pPr>
    </w:lvl>
    <w:lvl w:ilvl="3" w:tplc="D4069088" w:tentative="1">
      <w:start w:val="1"/>
      <w:numFmt w:val="decimal"/>
      <w:lvlText w:val="%4."/>
      <w:lvlJc w:val="left"/>
      <w:pPr>
        <w:ind w:left="2880" w:hanging="360"/>
      </w:pPr>
    </w:lvl>
    <w:lvl w:ilvl="4" w:tplc="3334B2E6" w:tentative="1">
      <w:start w:val="1"/>
      <w:numFmt w:val="lowerLetter"/>
      <w:lvlText w:val="%5."/>
      <w:lvlJc w:val="left"/>
      <w:pPr>
        <w:ind w:left="3600" w:hanging="360"/>
      </w:pPr>
    </w:lvl>
    <w:lvl w:ilvl="5" w:tplc="992A875A" w:tentative="1">
      <w:start w:val="1"/>
      <w:numFmt w:val="lowerRoman"/>
      <w:lvlText w:val="%6."/>
      <w:lvlJc w:val="right"/>
      <w:pPr>
        <w:ind w:left="4320" w:hanging="180"/>
      </w:pPr>
    </w:lvl>
    <w:lvl w:ilvl="6" w:tplc="F56E2948" w:tentative="1">
      <w:start w:val="1"/>
      <w:numFmt w:val="decimal"/>
      <w:lvlText w:val="%7."/>
      <w:lvlJc w:val="left"/>
      <w:pPr>
        <w:ind w:left="5040" w:hanging="360"/>
      </w:pPr>
    </w:lvl>
    <w:lvl w:ilvl="7" w:tplc="332EF620" w:tentative="1">
      <w:start w:val="1"/>
      <w:numFmt w:val="lowerLetter"/>
      <w:lvlText w:val="%8."/>
      <w:lvlJc w:val="left"/>
      <w:pPr>
        <w:ind w:left="5760" w:hanging="360"/>
      </w:pPr>
    </w:lvl>
    <w:lvl w:ilvl="8" w:tplc="B7188992" w:tentative="1">
      <w:start w:val="1"/>
      <w:numFmt w:val="lowerRoman"/>
      <w:lvlText w:val="%9."/>
      <w:lvlJc w:val="right"/>
      <w:pPr>
        <w:ind w:left="6480" w:hanging="180"/>
      </w:pPr>
    </w:lvl>
  </w:abstractNum>
  <w:abstractNum w:abstractNumId="14" w15:restartNumberingAfterBreak="0">
    <w:nsid w:val="117D26E6"/>
    <w:multiLevelType w:val="hybridMultilevel"/>
    <w:tmpl w:val="2348D820"/>
    <w:lvl w:ilvl="0" w:tplc="15360D6C">
      <w:start w:val="1"/>
      <w:numFmt w:val="lowerLetter"/>
      <w:pStyle w:val="List-LowerAlphaListLevel1"/>
      <w:lvlText w:val="%1."/>
      <w:lvlJc w:val="left"/>
      <w:pPr>
        <w:tabs>
          <w:tab w:val="num" w:pos="720"/>
        </w:tabs>
        <w:ind w:left="720" w:hanging="432"/>
      </w:pPr>
      <w:rPr>
        <w:rFonts w:hint="default"/>
        <w:color w:val="000000"/>
      </w:rPr>
    </w:lvl>
    <w:lvl w:ilvl="1" w:tplc="2622319E" w:tentative="1">
      <w:start w:val="1"/>
      <w:numFmt w:val="lowerLetter"/>
      <w:lvlText w:val="%2."/>
      <w:lvlJc w:val="left"/>
      <w:pPr>
        <w:ind w:left="1800" w:hanging="360"/>
      </w:pPr>
    </w:lvl>
    <w:lvl w:ilvl="2" w:tplc="C1404B5E" w:tentative="1">
      <w:start w:val="1"/>
      <w:numFmt w:val="lowerRoman"/>
      <w:lvlText w:val="%3."/>
      <w:lvlJc w:val="right"/>
      <w:pPr>
        <w:ind w:left="2520" w:hanging="180"/>
      </w:pPr>
    </w:lvl>
    <w:lvl w:ilvl="3" w:tplc="ECC85E84" w:tentative="1">
      <w:start w:val="1"/>
      <w:numFmt w:val="decimal"/>
      <w:lvlText w:val="%4."/>
      <w:lvlJc w:val="left"/>
      <w:pPr>
        <w:ind w:left="3240" w:hanging="360"/>
      </w:pPr>
    </w:lvl>
    <w:lvl w:ilvl="4" w:tplc="62105444" w:tentative="1">
      <w:start w:val="1"/>
      <w:numFmt w:val="lowerLetter"/>
      <w:lvlText w:val="%5."/>
      <w:lvlJc w:val="left"/>
      <w:pPr>
        <w:ind w:left="3960" w:hanging="360"/>
      </w:pPr>
    </w:lvl>
    <w:lvl w:ilvl="5" w:tplc="0DBA052C" w:tentative="1">
      <w:start w:val="1"/>
      <w:numFmt w:val="lowerRoman"/>
      <w:lvlText w:val="%6."/>
      <w:lvlJc w:val="right"/>
      <w:pPr>
        <w:ind w:left="4680" w:hanging="180"/>
      </w:pPr>
    </w:lvl>
    <w:lvl w:ilvl="6" w:tplc="D3D888DE" w:tentative="1">
      <w:start w:val="1"/>
      <w:numFmt w:val="decimal"/>
      <w:lvlText w:val="%7."/>
      <w:lvlJc w:val="left"/>
      <w:pPr>
        <w:ind w:left="5400" w:hanging="360"/>
      </w:pPr>
    </w:lvl>
    <w:lvl w:ilvl="7" w:tplc="541AEE92" w:tentative="1">
      <w:start w:val="1"/>
      <w:numFmt w:val="lowerLetter"/>
      <w:lvlText w:val="%8."/>
      <w:lvlJc w:val="left"/>
      <w:pPr>
        <w:ind w:left="6120" w:hanging="360"/>
      </w:pPr>
    </w:lvl>
    <w:lvl w:ilvl="8" w:tplc="D966B092" w:tentative="1">
      <w:start w:val="1"/>
      <w:numFmt w:val="lowerRoman"/>
      <w:lvlText w:val="%9."/>
      <w:lvlJc w:val="right"/>
      <w:pPr>
        <w:ind w:left="6840" w:hanging="180"/>
      </w:pPr>
    </w:lvl>
  </w:abstractNum>
  <w:abstractNum w:abstractNumId="15" w15:restartNumberingAfterBreak="0">
    <w:nsid w:val="1301373D"/>
    <w:multiLevelType w:val="hybridMultilevel"/>
    <w:tmpl w:val="D03E5FCA"/>
    <w:lvl w:ilvl="0" w:tplc="E9F886EE">
      <w:start w:val="1"/>
      <w:numFmt w:val="bullet"/>
      <w:lvlText w:val=""/>
      <w:lvlJc w:val="left"/>
      <w:pPr>
        <w:ind w:left="720" w:hanging="360"/>
      </w:pPr>
      <w:rPr>
        <w:rFonts w:ascii="Symbol" w:hAnsi="Symbol" w:hint="default"/>
        <w:color w:val="000000"/>
      </w:rPr>
    </w:lvl>
    <w:lvl w:ilvl="1" w:tplc="D1EE34B8">
      <w:start w:val="1"/>
      <w:numFmt w:val="bullet"/>
      <w:lvlText w:val="o"/>
      <w:lvlJc w:val="left"/>
      <w:pPr>
        <w:ind w:left="1440" w:hanging="360"/>
      </w:pPr>
      <w:rPr>
        <w:rFonts w:ascii="Courier New" w:hAnsi="Courier New" w:cs="Courier New" w:hint="default"/>
      </w:rPr>
    </w:lvl>
    <w:lvl w:ilvl="2" w:tplc="FC502B5A">
      <w:start w:val="1"/>
      <w:numFmt w:val="bullet"/>
      <w:lvlText w:val=""/>
      <w:lvlJc w:val="left"/>
      <w:pPr>
        <w:ind w:left="2160" w:hanging="360"/>
      </w:pPr>
      <w:rPr>
        <w:rFonts w:ascii="Wingdings" w:hAnsi="Wingdings" w:hint="default"/>
      </w:rPr>
    </w:lvl>
    <w:lvl w:ilvl="3" w:tplc="7B6C84F8" w:tentative="1">
      <w:start w:val="1"/>
      <w:numFmt w:val="bullet"/>
      <w:lvlText w:val=""/>
      <w:lvlJc w:val="left"/>
      <w:pPr>
        <w:ind w:left="2880" w:hanging="360"/>
      </w:pPr>
      <w:rPr>
        <w:rFonts w:ascii="Symbol" w:hAnsi="Symbol" w:hint="default"/>
      </w:rPr>
    </w:lvl>
    <w:lvl w:ilvl="4" w:tplc="C56C6AA6" w:tentative="1">
      <w:start w:val="1"/>
      <w:numFmt w:val="bullet"/>
      <w:lvlText w:val="o"/>
      <w:lvlJc w:val="left"/>
      <w:pPr>
        <w:ind w:left="3600" w:hanging="360"/>
      </w:pPr>
      <w:rPr>
        <w:rFonts w:ascii="Courier New" w:hAnsi="Courier New" w:cs="Courier New" w:hint="default"/>
      </w:rPr>
    </w:lvl>
    <w:lvl w:ilvl="5" w:tplc="0384385A" w:tentative="1">
      <w:start w:val="1"/>
      <w:numFmt w:val="bullet"/>
      <w:lvlText w:val=""/>
      <w:lvlJc w:val="left"/>
      <w:pPr>
        <w:ind w:left="4320" w:hanging="360"/>
      </w:pPr>
      <w:rPr>
        <w:rFonts w:ascii="Wingdings" w:hAnsi="Wingdings" w:hint="default"/>
      </w:rPr>
    </w:lvl>
    <w:lvl w:ilvl="6" w:tplc="2B408FB6" w:tentative="1">
      <w:start w:val="1"/>
      <w:numFmt w:val="bullet"/>
      <w:lvlText w:val=""/>
      <w:lvlJc w:val="left"/>
      <w:pPr>
        <w:ind w:left="5040" w:hanging="360"/>
      </w:pPr>
      <w:rPr>
        <w:rFonts w:ascii="Symbol" w:hAnsi="Symbol" w:hint="default"/>
      </w:rPr>
    </w:lvl>
    <w:lvl w:ilvl="7" w:tplc="B22A8B68" w:tentative="1">
      <w:start w:val="1"/>
      <w:numFmt w:val="bullet"/>
      <w:lvlText w:val="o"/>
      <w:lvlJc w:val="left"/>
      <w:pPr>
        <w:ind w:left="5760" w:hanging="360"/>
      </w:pPr>
      <w:rPr>
        <w:rFonts w:ascii="Courier New" w:hAnsi="Courier New" w:cs="Courier New" w:hint="default"/>
      </w:rPr>
    </w:lvl>
    <w:lvl w:ilvl="8" w:tplc="9962D790" w:tentative="1">
      <w:start w:val="1"/>
      <w:numFmt w:val="bullet"/>
      <w:lvlText w:val=""/>
      <w:lvlJc w:val="left"/>
      <w:pPr>
        <w:ind w:left="6480" w:hanging="360"/>
      </w:pPr>
      <w:rPr>
        <w:rFonts w:ascii="Wingdings" w:hAnsi="Wingdings" w:hint="default"/>
      </w:rPr>
    </w:lvl>
  </w:abstractNum>
  <w:abstractNum w:abstractNumId="16" w15:restartNumberingAfterBreak="0">
    <w:nsid w:val="18C04646"/>
    <w:multiLevelType w:val="hybridMultilevel"/>
    <w:tmpl w:val="80805694"/>
    <w:lvl w:ilvl="0" w:tplc="B7F24A26">
      <w:start w:val="1"/>
      <w:numFmt w:val="decimal"/>
      <w:pStyle w:val="List-NumberedListLevel2"/>
      <w:lvlText w:val="%1.  "/>
      <w:lvlJc w:val="left"/>
      <w:pPr>
        <w:tabs>
          <w:tab w:val="num" w:pos="1152"/>
        </w:tabs>
        <w:ind w:left="1152" w:hanging="432"/>
      </w:pPr>
      <w:rPr>
        <w:rFonts w:hint="default"/>
        <w:color w:val="000000"/>
      </w:rPr>
    </w:lvl>
    <w:lvl w:ilvl="1" w:tplc="1954ED86" w:tentative="1">
      <w:start w:val="1"/>
      <w:numFmt w:val="lowerLetter"/>
      <w:lvlText w:val="%2."/>
      <w:lvlJc w:val="left"/>
      <w:pPr>
        <w:ind w:left="1440" w:hanging="360"/>
      </w:pPr>
    </w:lvl>
    <w:lvl w:ilvl="2" w:tplc="B09E0A8C" w:tentative="1">
      <w:start w:val="1"/>
      <w:numFmt w:val="lowerRoman"/>
      <w:lvlText w:val="%3."/>
      <w:lvlJc w:val="right"/>
      <w:pPr>
        <w:ind w:left="2160" w:hanging="180"/>
      </w:pPr>
    </w:lvl>
    <w:lvl w:ilvl="3" w:tplc="D9867456" w:tentative="1">
      <w:start w:val="1"/>
      <w:numFmt w:val="decimal"/>
      <w:lvlText w:val="%4."/>
      <w:lvlJc w:val="left"/>
      <w:pPr>
        <w:ind w:left="2880" w:hanging="360"/>
      </w:pPr>
    </w:lvl>
    <w:lvl w:ilvl="4" w:tplc="63AC446A" w:tentative="1">
      <w:start w:val="1"/>
      <w:numFmt w:val="lowerLetter"/>
      <w:lvlText w:val="%5."/>
      <w:lvlJc w:val="left"/>
      <w:pPr>
        <w:ind w:left="3600" w:hanging="360"/>
      </w:pPr>
    </w:lvl>
    <w:lvl w:ilvl="5" w:tplc="E480C2E6" w:tentative="1">
      <w:start w:val="1"/>
      <w:numFmt w:val="lowerRoman"/>
      <w:lvlText w:val="%6."/>
      <w:lvlJc w:val="right"/>
      <w:pPr>
        <w:ind w:left="4320" w:hanging="180"/>
      </w:pPr>
    </w:lvl>
    <w:lvl w:ilvl="6" w:tplc="93ACC2AA" w:tentative="1">
      <w:start w:val="1"/>
      <w:numFmt w:val="decimal"/>
      <w:lvlText w:val="%7."/>
      <w:lvlJc w:val="left"/>
      <w:pPr>
        <w:ind w:left="5040" w:hanging="360"/>
      </w:pPr>
    </w:lvl>
    <w:lvl w:ilvl="7" w:tplc="9266D7A4" w:tentative="1">
      <w:start w:val="1"/>
      <w:numFmt w:val="lowerLetter"/>
      <w:lvlText w:val="%8."/>
      <w:lvlJc w:val="left"/>
      <w:pPr>
        <w:ind w:left="5760" w:hanging="360"/>
      </w:pPr>
    </w:lvl>
    <w:lvl w:ilvl="8" w:tplc="5BE49300" w:tentative="1">
      <w:start w:val="1"/>
      <w:numFmt w:val="lowerRoman"/>
      <w:lvlText w:val="%9."/>
      <w:lvlJc w:val="right"/>
      <w:pPr>
        <w:ind w:left="6480" w:hanging="180"/>
      </w:pPr>
    </w:lvl>
  </w:abstractNum>
  <w:abstractNum w:abstractNumId="17"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18" w15:restartNumberingAfterBreak="0">
    <w:nsid w:val="1C286128"/>
    <w:multiLevelType w:val="multilevel"/>
    <w:tmpl w:val="65500B10"/>
    <w:lvl w:ilvl="0">
      <w:start w:val="1"/>
      <w:numFmt w:val="upperRoman"/>
      <w:suff w:val="nothing"/>
      <w:lvlText w:val="ARTICLE %1"/>
      <w:lvlJc w:val="center"/>
      <w:pPr>
        <w:ind w:left="666" w:firstLine="504"/>
      </w:pPr>
      <w:rPr>
        <w:rFonts w:ascii="Times New Roman" w:hAnsi="Times New Roman" w:cs="Times New Roman" w:hint="default"/>
        <w:b/>
        <w:color w:val="000000"/>
        <w:sz w:val="24"/>
      </w:rPr>
    </w:lvl>
    <w:lvl w:ilvl="1">
      <w:start w:val="1"/>
      <w:numFmt w:val="none"/>
      <w:lvlRestart w:val="0"/>
      <w:suff w:val="nothing"/>
      <w:lvlText w:val="%2"/>
      <w:lvlJc w:val="center"/>
      <w:pPr>
        <w:ind w:left="0" w:hanging="720"/>
      </w:pPr>
      <w:rPr>
        <w:rFonts w:hint="default"/>
      </w:rPr>
    </w:lvl>
    <w:lvl w:ilvl="2">
      <w:start w:val="1"/>
      <w:numFmt w:val="decimalZero"/>
      <w:lvlRestart w:val="1"/>
      <w:isLgl/>
      <w:lvlText w:val="Section %1.%3"/>
      <w:lvlJc w:val="left"/>
      <w:pPr>
        <w:tabs>
          <w:tab w:val="num" w:pos="864"/>
        </w:tabs>
        <w:ind w:left="0" w:firstLine="720"/>
      </w:pPr>
      <w:rPr>
        <w:rFonts w:hint="default"/>
        <w:b/>
        <w:i w:val="0"/>
        <w: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160"/>
        </w:tabs>
        <w:ind w:left="720" w:firstLine="720"/>
      </w:pPr>
      <w:rPr>
        <w:rFonts w:hint="default"/>
      </w:rPr>
    </w:lvl>
    <w:lvl w:ilvl="4">
      <w:start w:val="1"/>
      <w:numFmt w:val="lowerRoman"/>
      <w:lvlText w:val="(%5)"/>
      <w:lvlJc w:val="left"/>
      <w:pPr>
        <w:tabs>
          <w:tab w:val="num" w:pos="2880"/>
        </w:tabs>
        <w:ind w:left="1440" w:firstLine="720"/>
      </w:pPr>
      <w:rPr>
        <w:rFonts w:hint="default"/>
      </w:rPr>
    </w:lvl>
    <w:lvl w:ilvl="5">
      <w:start w:val="1"/>
      <w:numFmt w:val="upperLetter"/>
      <w:lvlText w:val="(%6)"/>
      <w:lvlJc w:val="left"/>
      <w:pPr>
        <w:tabs>
          <w:tab w:val="num" w:pos="3600"/>
        </w:tabs>
        <w:ind w:left="2160" w:firstLine="720"/>
      </w:pPr>
      <w:rPr>
        <w:rFonts w:hint="default"/>
      </w:rPr>
    </w:lvl>
    <w:lvl w:ilvl="6">
      <w:start w:val="1"/>
      <w:numFmt w:val="decimal"/>
      <w:lvlRestart w:val="0"/>
      <w:lvlText w:val="%7."/>
      <w:lvlJc w:val="left"/>
      <w:pPr>
        <w:ind w:left="3600" w:hanging="360"/>
      </w:pPr>
      <w:rPr>
        <w:rFonts w:hint="default"/>
      </w:rPr>
    </w:lvl>
    <w:lvl w:ilvl="7">
      <w:start w:val="1"/>
      <w:numFmt w:val="lowerLetter"/>
      <w:lvlRestart w:val="0"/>
      <w:lvlText w:val="%8."/>
      <w:lvlJc w:val="left"/>
      <w:pPr>
        <w:ind w:left="3960" w:hanging="360"/>
      </w:pPr>
      <w:rPr>
        <w:rFonts w:hint="default"/>
      </w:rPr>
    </w:lvl>
    <w:lvl w:ilvl="8">
      <w:start w:val="1"/>
      <w:numFmt w:val="lowerRoman"/>
      <w:lvlRestart w:val="0"/>
      <w:lvlText w:val="%9."/>
      <w:lvlJc w:val="left"/>
      <w:pPr>
        <w:ind w:left="4320" w:hanging="360"/>
      </w:pPr>
      <w:rPr>
        <w:rFonts w:hint="default"/>
      </w:rPr>
    </w:lvl>
  </w:abstractNum>
  <w:abstractNum w:abstractNumId="19" w15:restartNumberingAfterBreak="0">
    <w:nsid w:val="1FDB55BF"/>
    <w:multiLevelType w:val="hybridMultilevel"/>
    <w:tmpl w:val="8B804CDA"/>
    <w:lvl w:ilvl="0" w:tplc="4296DFD6">
      <w:start w:val="1"/>
      <w:numFmt w:val="bullet"/>
      <w:pStyle w:val="BulletList2"/>
      <w:lvlText w:val=""/>
      <w:lvlJc w:val="left"/>
      <w:pPr>
        <w:tabs>
          <w:tab w:val="num" w:pos="1152"/>
        </w:tabs>
        <w:ind w:left="1152" w:hanging="432"/>
      </w:pPr>
      <w:rPr>
        <w:rFonts w:ascii="Symbol" w:hAnsi="Symbol" w:hint="default"/>
        <w:color w:val="000000"/>
      </w:rPr>
    </w:lvl>
    <w:lvl w:ilvl="1" w:tplc="D3F62D2C" w:tentative="1">
      <w:start w:val="1"/>
      <w:numFmt w:val="bullet"/>
      <w:lvlText w:val="o"/>
      <w:lvlJc w:val="left"/>
      <w:pPr>
        <w:ind w:left="2520" w:hanging="360"/>
      </w:pPr>
      <w:rPr>
        <w:rFonts w:ascii="Courier New" w:hAnsi="Courier New" w:cs="Courier New" w:hint="default"/>
      </w:rPr>
    </w:lvl>
    <w:lvl w:ilvl="2" w:tplc="67721E38" w:tentative="1">
      <w:start w:val="1"/>
      <w:numFmt w:val="bullet"/>
      <w:lvlText w:val=""/>
      <w:lvlJc w:val="left"/>
      <w:pPr>
        <w:ind w:left="3240" w:hanging="360"/>
      </w:pPr>
      <w:rPr>
        <w:rFonts w:ascii="Wingdings" w:hAnsi="Wingdings" w:hint="default"/>
      </w:rPr>
    </w:lvl>
    <w:lvl w:ilvl="3" w:tplc="9F8E9152" w:tentative="1">
      <w:start w:val="1"/>
      <w:numFmt w:val="bullet"/>
      <w:lvlText w:val=""/>
      <w:lvlJc w:val="left"/>
      <w:pPr>
        <w:ind w:left="3960" w:hanging="360"/>
      </w:pPr>
      <w:rPr>
        <w:rFonts w:ascii="Symbol" w:hAnsi="Symbol" w:hint="default"/>
      </w:rPr>
    </w:lvl>
    <w:lvl w:ilvl="4" w:tplc="A0C63C34" w:tentative="1">
      <w:start w:val="1"/>
      <w:numFmt w:val="bullet"/>
      <w:lvlText w:val="o"/>
      <w:lvlJc w:val="left"/>
      <w:pPr>
        <w:ind w:left="4680" w:hanging="360"/>
      </w:pPr>
      <w:rPr>
        <w:rFonts w:ascii="Courier New" w:hAnsi="Courier New" w:cs="Courier New" w:hint="default"/>
      </w:rPr>
    </w:lvl>
    <w:lvl w:ilvl="5" w:tplc="18FE2FA0" w:tentative="1">
      <w:start w:val="1"/>
      <w:numFmt w:val="bullet"/>
      <w:lvlText w:val=""/>
      <w:lvlJc w:val="left"/>
      <w:pPr>
        <w:ind w:left="5400" w:hanging="360"/>
      </w:pPr>
      <w:rPr>
        <w:rFonts w:ascii="Wingdings" w:hAnsi="Wingdings" w:hint="default"/>
      </w:rPr>
    </w:lvl>
    <w:lvl w:ilvl="6" w:tplc="9B40790A" w:tentative="1">
      <w:start w:val="1"/>
      <w:numFmt w:val="bullet"/>
      <w:lvlText w:val=""/>
      <w:lvlJc w:val="left"/>
      <w:pPr>
        <w:ind w:left="6120" w:hanging="360"/>
      </w:pPr>
      <w:rPr>
        <w:rFonts w:ascii="Symbol" w:hAnsi="Symbol" w:hint="default"/>
      </w:rPr>
    </w:lvl>
    <w:lvl w:ilvl="7" w:tplc="D9CC0472" w:tentative="1">
      <w:start w:val="1"/>
      <w:numFmt w:val="bullet"/>
      <w:lvlText w:val="o"/>
      <w:lvlJc w:val="left"/>
      <w:pPr>
        <w:ind w:left="6840" w:hanging="360"/>
      </w:pPr>
      <w:rPr>
        <w:rFonts w:ascii="Courier New" w:hAnsi="Courier New" w:cs="Courier New" w:hint="default"/>
      </w:rPr>
    </w:lvl>
    <w:lvl w:ilvl="8" w:tplc="E7622A02" w:tentative="1">
      <w:start w:val="1"/>
      <w:numFmt w:val="bullet"/>
      <w:lvlText w:val=""/>
      <w:lvlJc w:val="left"/>
      <w:pPr>
        <w:ind w:left="7560" w:hanging="360"/>
      </w:pPr>
      <w:rPr>
        <w:rFonts w:ascii="Wingdings" w:hAnsi="Wingdings" w:hint="default"/>
      </w:rPr>
    </w:lvl>
  </w:abstractNum>
  <w:abstractNum w:abstractNumId="20" w15:restartNumberingAfterBreak="0">
    <w:nsid w:val="203C4FE9"/>
    <w:multiLevelType w:val="hybridMultilevel"/>
    <w:tmpl w:val="C15A3DE2"/>
    <w:lvl w:ilvl="0" w:tplc="2A08DBBA">
      <w:start w:val="1"/>
      <w:numFmt w:val="upperLetter"/>
      <w:pStyle w:val="List-UpperAlphaListLevel1"/>
      <w:lvlText w:val="%1."/>
      <w:lvlJc w:val="left"/>
      <w:pPr>
        <w:tabs>
          <w:tab w:val="num" w:pos="720"/>
        </w:tabs>
        <w:ind w:left="720" w:hanging="432"/>
      </w:pPr>
      <w:rPr>
        <w:rFonts w:hint="default"/>
        <w:color w:val="000000"/>
      </w:rPr>
    </w:lvl>
    <w:lvl w:ilvl="1" w:tplc="2488FC6A" w:tentative="1">
      <w:start w:val="1"/>
      <w:numFmt w:val="lowerLetter"/>
      <w:lvlText w:val="%2."/>
      <w:lvlJc w:val="left"/>
      <w:pPr>
        <w:ind w:left="1800" w:hanging="360"/>
      </w:pPr>
    </w:lvl>
    <w:lvl w:ilvl="2" w:tplc="36A60E2C" w:tentative="1">
      <w:start w:val="1"/>
      <w:numFmt w:val="lowerRoman"/>
      <w:lvlText w:val="%3."/>
      <w:lvlJc w:val="right"/>
      <w:pPr>
        <w:ind w:left="2520" w:hanging="180"/>
      </w:pPr>
    </w:lvl>
    <w:lvl w:ilvl="3" w:tplc="05B2C0D8" w:tentative="1">
      <w:start w:val="1"/>
      <w:numFmt w:val="decimal"/>
      <w:lvlText w:val="%4."/>
      <w:lvlJc w:val="left"/>
      <w:pPr>
        <w:ind w:left="3240" w:hanging="360"/>
      </w:pPr>
    </w:lvl>
    <w:lvl w:ilvl="4" w:tplc="D7E28308" w:tentative="1">
      <w:start w:val="1"/>
      <w:numFmt w:val="lowerLetter"/>
      <w:lvlText w:val="%5."/>
      <w:lvlJc w:val="left"/>
      <w:pPr>
        <w:ind w:left="3960" w:hanging="360"/>
      </w:pPr>
    </w:lvl>
    <w:lvl w:ilvl="5" w:tplc="32D8F196" w:tentative="1">
      <w:start w:val="1"/>
      <w:numFmt w:val="lowerRoman"/>
      <w:lvlText w:val="%6."/>
      <w:lvlJc w:val="right"/>
      <w:pPr>
        <w:ind w:left="4680" w:hanging="180"/>
      </w:pPr>
    </w:lvl>
    <w:lvl w:ilvl="6" w:tplc="AA0AC832" w:tentative="1">
      <w:start w:val="1"/>
      <w:numFmt w:val="decimal"/>
      <w:lvlText w:val="%7."/>
      <w:lvlJc w:val="left"/>
      <w:pPr>
        <w:ind w:left="5400" w:hanging="360"/>
      </w:pPr>
    </w:lvl>
    <w:lvl w:ilvl="7" w:tplc="A9E8B308" w:tentative="1">
      <w:start w:val="1"/>
      <w:numFmt w:val="lowerLetter"/>
      <w:lvlText w:val="%8."/>
      <w:lvlJc w:val="left"/>
      <w:pPr>
        <w:ind w:left="6120" w:hanging="360"/>
      </w:pPr>
    </w:lvl>
    <w:lvl w:ilvl="8" w:tplc="EFB47634" w:tentative="1">
      <w:start w:val="1"/>
      <w:numFmt w:val="lowerRoman"/>
      <w:lvlText w:val="%9."/>
      <w:lvlJc w:val="right"/>
      <w:pPr>
        <w:ind w:left="6840" w:hanging="180"/>
      </w:pPr>
    </w:lvl>
  </w:abstractNum>
  <w:abstractNum w:abstractNumId="21" w15:restartNumberingAfterBreak="0">
    <w:nsid w:val="24AE6368"/>
    <w:multiLevelType w:val="hybridMultilevel"/>
    <w:tmpl w:val="87265294"/>
    <w:lvl w:ilvl="0" w:tplc="C17E86D2">
      <w:start w:val="1"/>
      <w:numFmt w:val="upperLetter"/>
      <w:pStyle w:val="List-UpperAlphaListLevel2"/>
      <w:lvlText w:val="%1."/>
      <w:lvlJc w:val="left"/>
      <w:pPr>
        <w:tabs>
          <w:tab w:val="num" w:pos="1152"/>
        </w:tabs>
        <w:ind w:left="1152" w:hanging="432"/>
      </w:pPr>
      <w:rPr>
        <w:rFonts w:hint="default"/>
        <w:color w:val="000000"/>
      </w:rPr>
    </w:lvl>
    <w:lvl w:ilvl="1" w:tplc="A93E48E6" w:tentative="1">
      <w:start w:val="1"/>
      <w:numFmt w:val="lowerLetter"/>
      <w:lvlText w:val="%2."/>
      <w:lvlJc w:val="left"/>
      <w:pPr>
        <w:ind w:left="2160" w:hanging="360"/>
      </w:pPr>
    </w:lvl>
    <w:lvl w:ilvl="2" w:tplc="369A01B6" w:tentative="1">
      <w:start w:val="1"/>
      <w:numFmt w:val="lowerRoman"/>
      <w:lvlText w:val="%3."/>
      <w:lvlJc w:val="right"/>
      <w:pPr>
        <w:ind w:left="2880" w:hanging="180"/>
      </w:pPr>
    </w:lvl>
    <w:lvl w:ilvl="3" w:tplc="F8A225AC" w:tentative="1">
      <w:start w:val="1"/>
      <w:numFmt w:val="decimal"/>
      <w:lvlText w:val="%4."/>
      <w:lvlJc w:val="left"/>
      <w:pPr>
        <w:ind w:left="3600" w:hanging="360"/>
      </w:pPr>
    </w:lvl>
    <w:lvl w:ilvl="4" w:tplc="C448809E" w:tentative="1">
      <w:start w:val="1"/>
      <w:numFmt w:val="lowerLetter"/>
      <w:lvlText w:val="%5."/>
      <w:lvlJc w:val="left"/>
      <w:pPr>
        <w:ind w:left="4320" w:hanging="360"/>
      </w:pPr>
    </w:lvl>
    <w:lvl w:ilvl="5" w:tplc="B2224C20" w:tentative="1">
      <w:start w:val="1"/>
      <w:numFmt w:val="lowerRoman"/>
      <w:lvlText w:val="%6."/>
      <w:lvlJc w:val="right"/>
      <w:pPr>
        <w:ind w:left="5040" w:hanging="180"/>
      </w:pPr>
    </w:lvl>
    <w:lvl w:ilvl="6" w:tplc="DDFCBFE0" w:tentative="1">
      <w:start w:val="1"/>
      <w:numFmt w:val="decimal"/>
      <w:lvlText w:val="%7."/>
      <w:lvlJc w:val="left"/>
      <w:pPr>
        <w:ind w:left="5760" w:hanging="360"/>
      </w:pPr>
    </w:lvl>
    <w:lvl w:ilvl="7" w:tplc="9C58479E" w:tentative="1">
      <w:start w:val="1"/>
      <w:numFmt w:val="lowerLetter"/>
      <w:lvlText w:val="%8."/>
      <w:lvlJc w:val="left"/>
      <w:pPr>
        <w:ind w:left="6480" w:hanging="360"/>
      </w:pPr>
    </w:lvl>
    <w:lvl w:ilvl="8" w:tplc="D6E460B2" w:tentative="1">
      <w:start w:val="1"/>
      <w:numFmt w:val="lowerRoman"/>
      <w:lvlText w:val="%9."/>
      <w:lvlJc w:val="right"/>
      <w:pPr>
        <w:ind w:left="7200" w:hanging="180"/>
      </w:pPr>
    </w:lvl>
  </w:abstractNum>
  <w:abstractNum w:abstractNumId="22" w15:restartNumberingAfterBreak="0">
    <w:nsid w:val="254C13AC"/>
    <w:multiLevelType w:val="hybridMultilevel"/>
    <w:tmpl w:val="3CF287C8"/>
    <w:lvl w:ilvl="0" w:tplc="A99415A2">
      <w:start w:val="1"/>
      <w:numFmt w:val="bullet"/>
      <w:pStyle w:val="BulletList1"/>
      <w:lvlText w:val=""/>
      <w:lvlJc w:val="left"/>
      <w:pPr>
        <w:tabs>
          <w:tab w:val="num" w:pos="720"/>
        </w:tabs>
        <w:ind w:left="720" w:hanging="432"/>
      </w:pPr>
      <w:rPr>
        <w:rFonts w:ascii="Symbol" w:hAnsi="Symbol" w:hint="default"/>
        <w:color w:val="000000"/>
      </w:rPr>
    </w:lvl>
    <w:lvl w:ilvl="1" w:tplc="6652B2B4" w:tentative="1">
      <w:start w:val="1"/>
      <w:numFmt w:val="bullet"/>
      <w:lvlText w:val="o"/>
      <w:lvlJc w:val="left"/>
      <w:pPr>
        <w:ind w:left="1800" w:hanging="360"/>
      </w:pPr>
      <w:rPr>
        <w:rFonts w:ascii="Courier New" w:hAnsi="Courier New" w:cs="Courier New" w:hint="default"/>
      </w:rPr>
    </w:lvl>
    <w:lvl w:ilvl="2" w:tplc="30F4671A" w:tentative="1">
      <w:start w:val="1"/>
      <w:numFmt w:val="bullet"/>
      <w:lvlText w:val=""/>
      <w:lvlJc w:val="left"/>
      <w:pPr>
        <w:ind w:left="2520" w:hanging="360"/>
      </w:pPr>
      <w:rPr>
        <w:rFonts w:ascii="Wingdings" w:hAnsi="Wingdings" w:hint="default"/>
      </w:rPr>
    </w:lvl>
    <w:lvl w:ilvl="3" w:tplc="D3D2CF3E" w:tentative="1">
      <w:start w:val="1"/>
      <w:numFmt w:val="bullet"/>
      <w:lvlText w:val=""/>
      <w:lvlJc w:val="left"/>
      <w:pPr>
        <w:ind w:left="3240" w:hanging="360"/>
      </w:pPr>
      <w:rPr>
        <w:rFonts w:ascii="Symbol" w:hAnsi="Symbol" w:hint="default"/>
      </w:rPr>
    </w:lvl>
    <w:lvl w:ilvl="4" w:tplc="3DDECC54" w:tentative="1">
      <w:start w:val="1"/>
      <w:numFmt w:val="bullet"/>
      <w:lvlText w:val="o"/>
      <w:lvlJc w:val="left"/>
      <w:pPr>
        <w:ind w:left="3960" w:hanging="360"/>
      </w:pPr>
      <w:rPr>
        <w:rFonts w:ascii="Courier New" w:hAnsi="Courier New" w:cs="Courier New" w:hint="default"/>
      </w:rPr>
    </w:lvl>
    <w:lvl w:ilvl="5" w:tplc="6C045560" w:tentative="1">
      <w:start w:val="1"/>
      <w:numFmt w:val="bullet"/>
      <w:lvlText w:val=""/>
      <w:lvlJc w:val="left"/>
      <w:pPr>
        <w:ind w:left="4680" w:hanging="360"/>
      </w:pPr>
      <w:rPr>
        <w:rFonts w:ascii="Wingdings" w:hAnsi="Wingdings" w:hint="default"/>
      </w:rPr>
    </w:lvl>
    <w:lvl w:ilvl="6" w:tplc="AEAC9BE2" w:tentative="1">
      <w:start w:val="1"/>
      <w:numFmt w:val="bullet"/>
      <w:lvlText w:val=""/>
      <w:lvlJc w:val="left"/>
      <w:pPr>
        <w:ind w:left="5400" w:hanging="360"/>
      </w:pPr>
      <w:rPr>
        <w:rFonts w:ascii="Symbol" w:hAnsi="Symbol" w:hint="default"/>
      </w:rPr>
    </w:lvl>
    <w:lvl w:ilvl="7" w:tplc="CF0A29B8" w:tentative="1">
      <w:start w:val="1"/>
      <w:numFmt w:val="bullet"/>
      <w:lvlText w:val="o"/>
      <w:lvlJc w:val="left"/>
      <w:pPr>
        <w:ind w:left="6120" w:hanging="360"/>
      </w:pPr>
      <w:rPr>
        <w:rFonts w:ascii="Courier New" w:hAnsi="Courier New" w:cs="Courier New" w:hint="default"/>
      </w:rPr>
    </w:lvl>
    <w:lvl w:ilvl="8" w:tplc="F9B41414" w:tentative="1">
      <w:start w:val="1"/>
      <w:numFmt w:val="bullet"/>
      <w:lvlText w:val=""/>
      <w:lvlJc w:val="left"/>
      <w:pPr>
        <w:ind w:left="6840" w:hanging="360"/>
      </w:pPr>
      <w:rPr>
        <w:rFonts w:ascii="Wingdings" w:hAnsi="Wingdings" w:hint="default"/>
      </w:rPr>
    </w:lvl>
  </w:abstractNum>
  <w:abstractNum w:abstractNumId="23" w15:restartNumberingAfterBreak="0">
    <w:nsid w:val="279C52C1"/>
    <w:multiLevelType w:val="hybridMultilevel"/>
    <w:tmpl w:val="03ECC706"/>
    <w:lvl w:ilvl="0" w:tplc="C7768F44">
      <w:start w:val="1"/>
      <w:numFmt w:val="decimal"/>
      <w:pStyle w:val="SLPara-OptClause"/>
      <w:lvlText w:val="[%1.  "/>
      <w:lvlJc w:val="left"/>
      <w:pPr>
        <w:tabs>
          <w:tab w:val="num" w:pos="936"/>
        </w:tabs>
        <w:ind w:left="0" w:firstLine="360"/>
      </w:pPr>
      <w:rPr>
        <w:rFonts w:hint="default"/>
        <w:color w:val="000000"/>
      </w:rPr>
    </w:lvl>
    <w:lvl w:ilvl="1" w:tplc="929005E8">
      <w:start w:val="1"/>
      <w:numFmt w:val="lowerLetter"/>
      <w:lvlText w:val="%2."/>
      <w:lvlJc w:val="left"/>
      <w:pPr>
        <w:ind w:left="1440" w:hanging="360"/>
      </w:pPr>
    </w:lvl>
    <w:lvl w:ilvl="2" w:tplc="06568908">
      <w:start w:val="1"/>
      <w:numFmt w:val="lowerRoman"/>
      <w:lvlText w:val="%3."/>
      <w:lvlJc w:val="right"/>
      <w:pPr>
        <w:ind w:left="2160" w:hanging="180"/>
      </w:pPr>
    </w:lvl>
    <w:lvl w:ilvl="3" w:tplc="8630661E">
      <w:start w:val="1"/>
      <w:numFmt w:val="decimal"/>
      <w:lvlText w:val="%4."/>
      <w:lvlJc w:val="left"/>
      <w:pPr>
        <w:ind w:left="2880" w:hanging="360"/>
      </w:pPr>
    </w:lvl>
    <w:lvl w:ilvl="4" w:tplc="146AA89A" w:tentative="1">
      <w:start w:val="1"/>
      <w:numFmt w:val="lowerLetter"/>
      <w:lvlText w:val="%5."/>
      <w:lvlJc w:val="left"/>
      <w:pPr>
        <w:ind w:left="3600" w:hanging="360"/>
      </w:pPr>
    </w:lvl>
    <w:lvl w:ilvl="5" w:tplc="C96CBA92" w:tentative="1">
      <w:start w:val="1"/>
      <w:numFmt w:val="lowerRoman"/>
      <w:lvlText w:val="%6."/>
      <w:lvlJc w:val="right"/>
      <w:pPr>
        <w:ind w:left="4320" w:hanging="180"/>
      </w:pPr>
    </w:lvl>
    <w:lvl w:ilvl="6" w:tplc="23D8725C" w:tentative="1">
      <w:start w:val="1"/>
      <w:numFmt w:val="decimal"/>
      <w:lvlText w:val="%7."/>
      <w:lvlJc w:val="left"/>
      <w:pPr>
        <w:ind w:left="5040" w:hanging="360"/>
      </w:pPr>
    </w:lvl>
    <w:lvl w:ilvl="7" w:tplc="B6D49A26" w:tentative="1">
      <w:start w:val="1"/>
      <w:numFmt w:val="lowerLetter"/>
      <w:lvlText w:val="%8."/>
      <w:lvlJc w:val="left"/>
      <w:pPr>
        <w:ind w:left="5760" w:hanging="360"/>
      </w:pPr>
    </w:lvl>
    <w:lvl w:ilvl="8" w:tplc="4BF2E9A2" w:tentative="1">
      <w:start w:val="1"/>
      <w:numFmt w:val="lowerRoman"/>
      <w:lvlText w:val="%9."/>
      <w:lvlJc w:val="right"/>
      <w:pPr>
        <w:ind w:left="6480" w:hanging="180"/>
      </w:pPr>
    </w:lvl>
  </w:abstractNum>
  <w:abstractNum w:abstractNumId="24"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5" w15:restartNumberingAfterBreak="0">
    <w:nsid w:val="35040EC0"/>
    <w:multiLevelType w:val="hybridMultilevel"/>
    <w:tmpl w:val="705E4CA6"/>
    <w:lvl w:ilvl="0" w:tplc="E76CBBA6">
      <w:start w:val="1"/>
      <w:numFmt w:val="decimal"/>
      <w:lvlText w:val="%1.       "/>
      <w:lvlJc w:val="left"/>
      <w:pPr>
        <w:tabs>
          <w:tab w:val="num" w:pos="1080"/>
        </w:tabs>
        <w:ind w:left="1080" w:hanging="432"/>
      </w:pPr>
      <w:rPr>
        <w:rFonts w:hint="default"/>
        <w:color w:val="000000"/>
      </w:rPr>
    </w:lvl>
    <w:lvl w:ilvl="1" w:tplc="4308E2EC" w:tentative="1">
      <w:start w:val="1"/>
      <w:numFmt w:val="lowerLetter"/>
      <w:lvlText w:val="%2."/>
      <w:lvlJc w:val="left"/>
      <w:pPr>
        <w:ind w:left="1440" w:hanging="360"/>
      </w:pPr>
    </w:lvl>
    <w:lvl w:ilvl="2" w:tplc="081455BA" w:tentative="1">
      <w:start w:val="1"/>
      <w:numFmt w:val="lowerRoman"/>
      <w:lvlText w:val="%3."/>
      <w:lvlJc w:val="right"/>
      <w:pPr>
        <w:ind w:left="2160" w:hanging="180"/>
      </w:pPr>
    </w:lvl>
    <w:lvl w:ilvl="3" w:tplc="4CDAAADC" w:tentative="1">
      <w:start w:val="1"/>
      <w:numFmt w:val="decimal"/>
      <w:lvlText w:val="%4."/>
      <w:lvlJc w:val="left"/>
      <w:pPr>
        <w:ind w:left="2880" w:hanging="360"/>
      </w:pPr>
    </w:lvl>
    <w:lvl w:ilvl="4" w:tplc="3D649DFE" w:tentative="1">
      <w:start w:val="1"/>
      <w:numFmt w:val="lowerLetter"/>
      <w:lvlText w:val="%5."/>
      <w:lvlJc w:val="left"/>
      <w:pPr>
        <w:ind w:left="3600" w:hanging="360"/>
      </w:pPr>
    </w:lvl>
    <w:lvl w:ilvl="5" w:tplc="AC1C2162" w:tentative="1">
      <w:start w:val="1"/>
      <w:numFmt w:val="lowerRoman"/>
      <w:lvlText w:val="%6."/>
      <w:lvlJc w:val="right"/>
      <w:pPr>
        <w:ind w:left="4320" w:hanging="180"/>
      </w:pPr>
    </w:lvl>
    <w:lvl w:ilvl="6" w:tplc="3328E72C" w:tentative="1">
      <w:start w:val="1"/>
      <w:numFmt w:val="decimal"/>
      <w:lvlText w:val="%7."/>
      <w:lvlJc w:val="left"/>
      <w:pPr>
        <w:ind w:left="5040" w:hanging="360"/>
      </w:pPr>
    </w:lvl>
    <w:lvl w:ilvl="7" w:tplc="28FC9E50" w:tentative="1">
      <w:start w:val="1"/>
      <w:numFmt w:val="lowerLetter"/>
      <w:lvlText w:val="%8."/>
      <w:lvlJc w:val="left"/>
      <w:pPr>
        <w:ind w:left="5760" w:hanging="360"/>
      </w:pPr>
    </w:lvl>
    <w:lvl w:ilvl="8" w:tplc="057E0F2A" w:tentative="1">
      <w:start w:val="1"/>
      <w:numFmt w:val="lowerRoman"/>
      <w:lvlText w:val="%9."/>
      <w:lvlJc w:val="right"/>
      <w:pPr>
        <w:ind w:left="6480" w:hanging="180"/>
      </w:pPr>
    </w:lvl>
  </w:abstractNum>
  <w:abstractNum w:abstractNumId="26" w15:restartNumberingAfterBreak="0">
    <w:nsid w:val="395D6055"/>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color w:val="000000"/>
      </w:rPr>
    </w:lvl>
    <w:lvl w:ilvl="2">
      <w:start w:val="1"/>
      <w:numFmt w:val="lowerLetter"/>
      <w:pStyle w:val="MFParasubclause2"/>
      <w:lvlText w:val="(%3)"/>
      <w:lvlJc w:val="left"/>
      <w:pPr>
        <w:tabs>
          <w:tab w:val="num" w:pos="2448"/>
        </w:tabs>
        <w:ind w:left="1008" w:firstLine="720"/>
      </w:pPr>
      <w:rPr>
        <w:rFonts w:hint="default"/>
        <w:color w:val="000000"/>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3CDE4472"/>
    <w:multiLevelType w:val="multilevel"/>
    <w:tmpl w:val="C65E86FE"/>
    <w:lvl w:ilvl="0">
      <w:start w:val="1"/>
      <w:numFmt w:val="none"/>
      <w:lvlText w:val="%1"/>
      <w:lvlJc w:val="left"/>
      <w:pPr>
        <w:tabs>
          <w:tab w:val="num" w:pos="720"/>
        </w:tabs>
        <w:ind w:left="0" w:firstLine="0"/>
      </w:pPr>
      <w:rPr>
        <w:rFonts w:hint="default"/>
        <w:color w:val="000000"/>
      </w:rPr>
    </w:lvl>
    <w:lvl w:ilvl="1">
      <w:start w:val="1"/>
      <w:numFmt w:val="lowerLetter"/>
      <w:lvlText w:val="(%2)"/>
      <w:lvlJc w:val="left"/>
      <w:pPr>
        <w:tabs>
          <w:tab w:val="num" w:pos="2160"/>
        </w:tabs>
        <w:ind w:left="720" w:firstLine="720"/>
      </w:pPr>
      <w:rPr>
        <w:rFonts w:hint="default"/>
      </w:rPr>
    </w:lvl>
    <w:lvl w:ilvl="2">
      <w:start w:val="1"/>
      <w:numFmt w:val="lowerRoman"/>
      <w:lvlText w:val="(%3)"/>
      <w:lvlJc w:val="left"/>
      <w:pPr>
        <w:tabs>
          <w:tab w:val="num" w:pos="2880"/>
        </w:tabs>
        <w:ind w:left="1440" w:firstLine="720"/>
      </w:pPr>
      <w:rPr>
        <w:rFonts w:hint="default"/>
      </w:rPr>
    </w:lvl>
    <w:lvl w:ilvl="3">
      <w:start w:val="1"/>
      <w:numFmt w:val="upperLetter"/>
      <w:lvlText w:val="(%4)"/>
      <w:lvlJc w:val="left"/>
      <w:pPr>
        <w:tabs>
          <w:tab w:val="num" w:pos="3600"/>
        </w:tabs>
        <w:ind w:left="2160" w:firstLine="72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outline w:val="0"/>
        <w:shadow w:val="0"/>
        <w:emboss w:val="0"/>
        <w:imprint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48314B4A"/>
    <w:multiLevelType w:val="hybridMultilevel"/>
    <w:tmpl w:val="BCE07FB4"/>
    <w:lvl w:ilvl="0" w:tplc="5DAA9874">
      <w:start w:val="1"/>
      <w:numFmt w:val="lowerRoman"/>
      <w:pStyle w:val="List-LowerRomanListLevel2"/>
      <w:lvlText w:val="%1."/>
      <w:lvlJc w:val="right"/>
      <w:pPr>
        <w:tabs>
          <w:tab w:val="num" w:pos="1152"/>
        </w:tabs>
        <w:ind w:left="1152" w:hanging="288"/>
      </w:pPr>
      <w:rPr>
        <w:rFonts w:hint="default"/>
        <w:color w:val="000000"/>
      </w:rPr>
    </w:lvl>
    <w:lvl w:ilvl="1" w:tplc="3B6043A4" w:tentative="1">
      <w:start w:val="1"/>
      <w:numFmt w:val="lowerLetter"/>
      <w:lvlText w:val="%2."/>
      <w:lvlJc w:val="left"/>
      <w:pPr>
        <w:ind w:left="2520" w:hanging="360"/>
      </w:pPr>
    </w:lvl>
    <w:lvl w:ilvl="2" w:tplc="5FBAE6CA" w:tentative="1">
      <w:start w:val="1"/>
      <w:numFmt w:val="lowerRoman"/>
      <w:lvlText w:val="%3."/>
      <w:lvlJc w:val="right"/>
      <w:pPr>
        <w:ind w:left="3240" w:hanging="180"/>
      </w:pPr>
    </w:lvl>
    <w:lvl w:ilvl="3" w:tplc="523C375E" w:tentative="1">
      <w:start w:val="1"/>
      <w:numFmt w:val="decimal"/>
      <w:lvlText w:val="%4."/>
      <w:lvlJc w:val="left"/>
      <w:pPr>
        <w:ind w:left="3960" w:hanging="360"/>
      </w:pPr>
    </w:lvl>
    <w:lvl w:ilvl="4" w:tplc="6BDC4F96" w:tentative="1">
      <w:start w:val="1"/>
      <w:numFmt w:val="lowerLetter"/>
      <w:lvlText w:val="%5."/>
      <w:lvlJc w:val="left"/>
      <w:pPr>
        <w:ind w:left="4680" w:hanging="360"/>
      </w:pPr>
    </w:lvl>
    <w:lvl w:ilvl="5" w:tplc="C1AC7ABC" w:tentative="1">
      <w:start w:val="1"/>
      <w:numFmt w:val="lowerRoman"/>
      <w:lvlText w:val="%6."/>
      <w:lvlJc w:val="right"/>
      <w:pPr>
        <w:ind w:left="5400" w:hanging="180"/>
      </w:pPr>
    </w:lvl>
    <w:lvl w:ilvl="6" w:tplc="F6E427AA" w:tentative="1">
      <w:start w:val="1"/>
      <w:numFmt w:val="decimal"/>
      <w:lvlText w:val="%7."/>
      <w:lvlJc w:val="left"/>
      <w:pPr>
        <w:ind w:left="6120" w:hanging="360"/>
      </w:pPr>
    </w:lvl>
    <w:lvl w:ilvl="7" w:tplc="22A227EA" w:tentative="1">
      <w:start w:val="1"/>
      <w:numFmt w:val="lowerLetter"/>
      <w:lvlText w:val="%8."/>
      <w:lvlJc w:val="left"/>
      <w:pPr>
        <w:ind w:left="6840" w:hanging="360"/>
      </w:pPr>
    </w:lvl>
    <w:lvl w:ilvl="8" w:tplc="8ADA71E6" w:tentative="1">
      <w:start w:val="1"/>
      <w:numFmt w:val="lowerRoman"/>
      <w:lvlText w:val="%9."/>
      <w:lvlJc w:val="right"/>
      <w:pPr>
        <w:ind w:left="7560" w:hanging="180"/>
      </w:pPr>
    </w:lvl>
  </w:abstractNum>
  <w:abstractNum w:abstractNumId="3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2" w15:restartNumberingAfterBreak="0">
    <w:nsid w:val="4E030806"/>
    <w:multiLevelType w:val="hybridMultilevel"/>
    <w:tmpl w:val="7AB01966"/>
    <w:lvl w:ilvl="0" w:tplc="FF065084">
      <w:start w:val="1"/>
      <w:numFmt w:val="decimal"/>
      <w:lvlText w:val="%1.  "/>
      <w:lvlJc w:val="left"/>
      <w:pPr>
        <w:tabs>
          <w:tab w:val="num" w:pos="1080"/>
        </w:tabs>
        <w:ind w:left="1080" w:hanging="432"/>
      </w:pPr>
      <w:rPr>
        <w:rFonts w:hint="default"/>
        <w:color w:val="000000"/>
      </w:rPr>
    </w:lvl>
    <w:lvl w:ilvl="1" w:tplc="5C6E4BDE" w:tentative="1">
      <w:start w:val="1"/>
      <w:numFmt w:val="lowerLetter"/>
      <w:lvlText w:val="%2."/>
      <w:lvlJc w:val="left"/>
      <w:pPr>
        <w:ind w:left="1440" w:hanging="360"/>
      </w:pPr>
    </w:lvl>
    <w:lvl w:ilvl="2" w:tplc="FE967760" w:tentative="1">
      <w:start w:val="1"/>
      <w:numFmt w:val="lowerRoman"/>
      <w:lvlText w:val="%3."/>
      <w:lvlJc w:val="right"/>
      <w:pPr>
        <w:ind w:left="2160" w:hanging="180"/>
      </w:pPr>
    </w:lvl>
    <w:lvl w:ilvl="3" w:tplc="31A635C8" w:tentative="1">
      <w:start w:val="1"/>
      <w:numFmt w:val="decimal"/>
      <w:lvlText w:val="%4."/>
      <w:lvlJc w:val="left"/>
      <w:pPr>
        <w:ind w:left="2880" w:hanging="360"/>
      </w:pPr>
    </w:lvl>
    <w:lvl w:ilvl="4" w:tplc="C24A3908" w:tentative="1">
      <w:start w:val="1"/>
      <w:numFmt w:val="lowerLetter"/>
      <w:lvlText w:val="%5."/>
      <w:lvlJc w:val="left"/>
      <w:pPr>
        <w:ind w:left="3600" w:hanging="360"/>
      </w:pPr>
    </w:lvl>
    <w:lvl w:ilvl="5" w:tplc="3B601AF8" w:tentative="1">
      <w:start w:val="1"/>
      <w:numFmt w:val="lowerRoman"/>
      <w:lvlText w:val="%6."/>
      <w:lvlJc w:val="right"/>
      <w:pPr>
        <w:ind w:left="4320" w:hanging="180"/>
      </w:pPr>
    </w:lvl>
    <w:lvl w:ilvl="6" w:tplc="05889D50" w:tentative="1">
      <w:start w:val="1"/>
      <w:numFmt w:val="decimal"/>
      <w:lvlText w:val="%7."/>
      <w:lvlJc w:val="left"/>
      <w:pPr>
        <w:ind w:left="5040" w:hanging="360"/>
      </w:pPr>
    </w:lvl>
    <w:lvl w:ilvl="7" w:tplc="95209496" w:tentative="1">
      <w:start w:val="1"/>
      <w:numFmt w:val="lowerLetter"/>
      <w:lvlText w:val="%8."/>
      <w:lvlJc w:val="left"/>
      <w:pPr>
        <w:ind w:left="5760" w:hanging="360"/>
      </w:pPr>
    </w:lvl>
    <w:lvl w:ilvl="8" w:tplc="D3282E78" w:tentative="1">
      <w:start w:val="1"/>
      <w:numFmt w:val="lowerRoman"/>
      <w:lvlText w:val="%9."/>
      <w:lvlJc w:val="right"/>
      <w:pPr>
        <w:ind w:left="6480" w:hanging="180"/>
      </w:pPr>
    </w:lvl>
  </w:abstractNum>
  <w:abstractNum w:abstractNumId="33" w15:restartNumberingAfterBreak="0">
    <w:nsid w:val="51B55399"/>
    <w:multiLevelType w:val="hybridMultilevel"/>
    <w:tmpl w:val="99EC5B74"/>
    <w:lvl w:ilvl="0" w:tplc="648227DE">
      <w:start w:val="44"/>
      <w:numFmt w:val="decimal"/>
      <w:lvlText w:val="%1."/>
      <w:lvlJc w:val="left"/>
      <w:pPr>
        <w:tabs>
          <w:tab w:val="num" w:pos="720"/>
        </w:tabs>
        <w:ind w:left="720" w:hanging="432"/>
      </w:pPr>
      <w:rPr>
        <w:rFonts w:hint="default"/>
        <w:color w:val="000000"/>
      </w:rPr>
    </w:lvl>
    <w:lvl w:ilvl="1" w:tplc="DE9206BC" w:tentative="1">
      <w:start w:val="1"/>
      <w:numFmt w:val="lowerLetter"/>
      <w:lvlText w:val="%2."/>
      <w:lvlJc w:val="left"/>
      <w:pPr>
        <w:ind w:left="1440" w:hanging="360"/>
      </w:pPr>
    </w:lvl>
    <w:lvl w:ilvl="2" w:tplc="C3AA0060" w:tentative="1">
      <w:start w:val="1"/>
      <w:numFmt w:val="lowerRoman"/>
      <w:lvlText w:val="%3."/>
      <w:lvlJc w:val="right"/>
      <w:pPr>
        <w:ind w:left="2160" w:hanging="180"/>
      </w:pPr>
    </w:lvl>
    <w:lvl w:ilvl="3" w:tplc="B78272E4" w:tentative="1">
      <w:start w:val="1"/>
      <w:numFmt w:val="decimal"/>
      <w:lvlText w:val="%4."/>
      <w:lvlJc w:val="left"/>
      <w:pPr>
        <w:ind w:left="2880" w:hanging="360"/>
      </w:pPr>
    </w:lvl>
    <w:lvl w:ilvl="4" w:tplc="1E3AF208" w:tentative="1">
      <w:start w:val="1"/>
      <w:numFmt w:val="lowerLetter"/>
      <w:lvlText w:val="%5."/>
      <w:lvlJc w:val="left"/>
      <w:pPr>
        <w:ind w:left="3600" w:hanging="360"/>
      </w:pPr>
    </w:lvl>
    <w:lvl w:ilvl="5" w:tplc="B0B8FCBE" w:tentative="1">
      <w:start w:val="1"/>
      <w:numFmt w:val="lowerRoman"/>
      <w:lvlText w:val="%6."/>
      <w:lvlJc w:val="right"/>
      <w:pPr>
        <w:ind w:left="4320" w:hanging="180"/>
      </w:pPr>
    </w:lvl>
    <w:lvl w:ilvl="6" w:tplc="B00C42A6" w:tentative="1">
      <w:start w:val="1"/>
      <w:numFmt w:val="decimal"/>
      <w:lvlText w:val="%7."/>
      <w:lvlJc w:val="left"/>
      <w:pPr>
        <w:ind w:left="5040" w:hanging="360"/>
      </w:pPr>
    </w:lvl>
    <w:lvl w:ilvl="7" w:tplc="32040C08" w:tentative="1">
      <w:start w:val="1"/>
      <w:numFmt w:val="lowerLetter"/>
      <w:lvlText w:val="%8."/>
      <w:lvlJc w:val="left"/>
      <w:pPr>
        <w:ind w:left="5760" w:hanging="360"/>
      </w:pPr>
    </w:lvl>
    <w:lvl w:ilvl="8" w:tplc="F24A9FB8" w:tentative="1">
      <w:start w:val="1"/>
      <w:numFmt w:val="lowerRoman"/>
      <w:lvlText w:val="%9."/>
      <w:lvlJc w:val="right"/>
      <w:pPr>
        <w:ind w:left="6480" w:hanging="180"/>
      </w:pPr>
    </w:lvl>
  </w:abstractNum>
  <w:abstractNum w:abstractNumId="34" w15:restartNumberingAfterBreak="0">
    <w:nsid w:val="53A110C3"/>
    <w:multiLevelType w:val="multilevel"/>
    <w:tmpl w:val="DE760A04"/>
    <w:lvl w:ilvl="0">
      <w:start w:val="1"/>
      <w:numFmt w:val="decimal"/>
      <w:pStyle w:val="sfalevel1"/>
      <w:lvlText w:val="%1."/>
      <w:lvlJc w:val="left"/>
      <w:pPr>
        <w:tabs>
          <w:tab w:val="num" w:pos="0"/>
        </w:tabs>
        <w:ind w:left="0" w:firstLine="0"/>
      </w:pPr>
      <w:rPr>
        <w:rFonts w:hint="default"/>
        <w:lang w:val="en-US" w:eastAsia="en-US" w:bidi="ar-SA"/>
      </w:rPr>
    </w:lvl>
    <w:lvl w:ilvl="1">
      <w:start w:val="1"/>
      <w:numFmt w:val="lowerLetter"/>
      <w:pStyle w:val="sfalevel2"/>
      <w:lvlText w:val="(%2)"/>
      <w:lvlJc w:val="left"/>
      <w:pPr>
        <w:tabs>
          <w:tab w:val="num" w:pos="720"/>
        </w:tabs>
        <w:ind w:left="0" w:firstLine="720"/>
      </w:pPr>
      <w:rPr>
        <w:rFonts w:hint="default"/>
        <w:lang w:val="en-US" w:eastAsia="en-US" w:bidi="ar-SA"/>
      </w:rPr>
    </w:lvl>
    <w:lvl w:ilvl="2">
      <w:start w:val="1"/>
      <w:numFmt w:val="lowerRoman"/>
      <w:pStyle w:val="sfalevel3"/>
      <w:lvlText w:val="(%3)"/>
      <w:lvlJc w:val="left"/>
      <w:pPr>
        <w:tabs>
          <w:tab w:val="num" w:pos="1440"/>
        </w:tabs>
        <w:ind w:left="0" w:firstLine="1440"/>
      </w:pPr>
      <w:rPr>
        <w:rFonts w:hint="default"/>
        <w:lang w:val="en-US" w:eastAsia="en-US" w:bidi="ar-SA"/>
      </w:rPr>
    </w:lvl>
    <w:lvl w:ilvl="3">
      <w:start w:val="1"/>
      <w:numFmt w:val="decimal"/>
      <w:lvlText w:val="%1.%2.%3.%4."/>
      <w:lvlJc w:val="left"/>
      <w:pPr>
        <w:tabs>
          <w:tab w:val="num" w:pos="1728"/>
        </w:tabs>
        <w:ind w:left="1728" w:hanging="648"/>
      </w:pPr>
      <w:rPr>
        <w:rFonts w:hint="default"/>
        <w:lang w:val="en-US" w:eastAsia="en-US" w:bidi="ar-SA"/>
      </w:rPr>
    </w:lvl>
    <w:lvl w:ilvl="4">
      <w:start w:val="1"/>
      <w:numFmt w:val="decimal"/>
      <w:lvlText w:val="%1.%2.%3.%4.%5."/>
      <w:lvlJc w:val="left"/>
      <w:pPr>
        <w:tabs>
          <w:tab w:val="num" w:pos="2232"/>
        </w:tabs>
        <w:ind w:left="2232" w:hanging="792"/>
      </w:pPr>
      <w:rPr>
        <w:rFonts w:hint="default"/>
        <w:lang w:val="en-US" w:eastAsia="en-US" w:bidi="ar-SA"/>
      </w:rPr>
    </w:lvl>
    <w:lvl w:ilvl="5">
      <w:start w:val="1"/>
      <w:numFmt w:val="decimal"/>
      <w:lvlText w:val="%1.%2.%3.%4.%5.%6."/>
      <w:lvlJc w:val="left"/>
      <w:pPr>
        <w:tabs>
          <w:tab w:val="num" w:pos="2736"/>
        </w:tabs>
        <w:ind w:left="2736" w:hanging="936"/>
      </w:pPr>
      <w:rPr>
        <w:rFonts w:hint="default"/>
        <w:lang w:val="en-US" w:eastAsia="en-US" w:bidi="ar-SA"/>
      </w:rPr>
    </w:lvl>
    <w:lvl w:ilvl="6">
      <w:start w:val="1"/>
      <w:numFmt w:val="decimal"/>
      <w:lvlText w:val="%1.%2.%3.%4.%5.%6.%7."/>
      <w:lvlJc w:val="left"/>
      <w:pPr>
        <w:tabs>
          <w:tab w:val="num" w:pos="3240"/>
        </w:tabs>
        <w:ind w:left="3240" w:hanging="1080"/>
      </w:pPr>
      <w:rPr>
        <w:rFonts w:hint="default"/>
        <w:lang w:val="en-US" w:eastAsia="en-US" w:bidi="ar-SA"/>
      </w:rPr>
    </w:lvl>
    <w:lvl w:ilvl="7">
      <w:start w:val="1"/>
      <w:numFmt w:val="decimal"/>
      <w:lvlText w:val="%1.%2.%3.%4.%5.%6.%7.%8."/>
      <w:lvlJc w:val="left"/>
      <w:pPr>
        <w:tabs>
          <w:tab w:val="num" w:pos="3744"/>
        </w:tabs>
        <w:ind w:left="3744" w:hanging="1224"/>
      </w:pPr>
      <w:rPr>
        <w:rFonts w:hint="default"/>
        <w:lang w:val="en-US" w:eastAsia="en-US" w:bidi="ar-SA"/>
      </w:rPr>
    </w:lvl>
    <w:lvl w:ilvl="8">
      <w:start w:val="1"/>
      <w:numFmt w:val="decimal"/>
      <w:lvlText w:val="%1.%2.%3.%4.%5.%6.%7.%8.%9."/>
      <w:lvlJc w:val="left"/>
      <w:pPr>
        <w:tabs>
          <w:tab w:val="num" w:pos="4320"/>
        </w:tabs>
        <w:ind w:left="4320" w:hanging="1440"/>
      </w:pPr>
      <w:rPr>
        <w:rFonts w:hint="default"/>
        <w:lang w:val="en-US" w:eastAsia="en-US" w:bidi="ar-SA"/>
      </w:rPr>
    </w:lvl>
  </w:abstractNum>
  <w:abstractNum w:abstractNumId="35" w15:restartNumberingAfterBreak="0">
    <w:nsid w:val="553C14A0"/>
    <w:multiLevelType w:val="hybridMultilevel"/>
    <w:tmpl w:val="6DCCB3FA"/>
    <w:lvl w:ilvl="0" w:tplc="0D70DBEA">
      <w:start w:val="1"/>
      <w:numFmt w:val="decimal"/>
      <w:lvlText w:val="%1."/>
      <w:lvlJc w:val="left"/>
      <w:pPr>
        <w:tabs>
          <w:tab w:val="num" w:pos="720"/>
        </w:tabs>
        <w:ind w:left="720" w:hanging="432"/>
      </w:pPr>
      <w:rPr>
        <w:rFonts w:hint="default"/>
        <w:color w:val="000000"/>
      </w:rPr>
    </w:lvl>
    <w:lvl w:ilvl="1" w:tplc="48E0180A" w:tentative="1">
      <w:start w:val="1"/>
      <w:numFmt w:val="lowerLetter"/>
      <w:lvlText w:val="%2."/>
      <w:lvlJc w:val="left"/>
      <w:pPr>
        <w:ind w:left="1800" w:hanging="360"/>
      </w:pPr>
    </w:lvl>
    <w:lvl w:ilvl="2" w:tplc="B6F8F8C2">
      <w:start w:val="1"/>
      <w:numFmt w:val="lowerRoman"/>
      <w:lvlText w:val="%3."/>
      <w:lvlJc w:val="right"/>
      <w:pPr>
        <w:ind w:left="2520" w:hanging="180"/>
      </w:pPr>
    </w:lvl>
    <w:lvl w:ilvl="3" w:tplc="AD56500E" w:tentative="1">
      <w:start w:val="1"/>
      <w:numFmt w:val="decimal"/>
      <w:lvlText w:val="%4."/>
      <w:lvlJc w:val="left"/>
      <w:pPr>
        <w:ind w:left="3240" w:hanging="360"/>
      </w:pPr>
    </w:lvl>
    <w:lvl w:ilvl="4" w:tplc="AA0ACD48" w:tentative="1">
      <w:start w:val="1"/>
      <w:numFmt w:val="lowerLetter"/>
      <w:lvlText w:val="%5."/>
      <w:lvlJc w:val="left"/>
      <w:pPr>
        <w:ind w:left="3960" w:hanging="360"/>
      </w:pPr>
    </w:lvl>
    <w:lvl w:ilvl="5" w:tplc="C9FA1D30" w:tentative="1">
      <w:start w:val="1"/>
      <w:numFmt w:val="lowerRoman"/>
      <w:lvlText w:val="%6."/>
      <w:lvlJc w:val="right"/>
      <w:pPr>
        <w:ind w:left="4680" w:hanging="180"/>
      </w:pPr>
    </w:lvl>
    <w:lvl w:ilvl="6" w:tplc="4440BFCC" w:tentative="1">
      <w:start w:val="1"/>
      <w:numFmt w:val="decimal"/>
      <w:lvlText w:val="%7."/>
      <w:lvlJc w:val="left"/>
      <w:pPr>
        <w:ind w:left="5400" w:hanging="360"/>
      </w:pPr>
    </w:lvl>
    <w:lvl w:ilvl="7" w:tplc="6810B952" w:tentative="1">
      <w:start w:val="1"/>
      <w:numFmt w:val="lowerLetter"/>
      <w:lvlText w:val="%8."/>
      <w:lvlJc w:val="left"/>
      <w:pPr>
        <w:ind w:left="6120" w:hanging="360"/>
      </w:pPr>
    </w:lvl>
    <w:lvl w:ilvl="8" w:tplc="17C8A156" w:tentative="1">
      <w:start w:val="1"/>
      <w:numFmt w:val="lowerRoman"/>
      <w:lvlText w:val="%9."/>
      <w:lvlJc w:val="right"/>
      <w:pPr>
        <w:ind w:left="6840" w:hanging="180"/>
      </w:pPr>
    </w:lvl>
  </w:abstractNum>
  <w:abstractNum w:abstractNumId="36"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5BE524B2"/>
    <w:multiLevelType w:val="hybridMultilevel"/>
    <w:tmpl w:val="5E16DCF8"/>
    <w:lvl w:ilvl="0" w:tplc="AED0F198">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rPr>
    </w:lvl>
    <w:lvl w:ilvl="1" w:tplc="F26CB60C" w:tentative="1">
      <w:start w:val="1"/>
      <w:numFmt w:val="lowerLetter"/>
      <w:lvlText w:val="%2."/>
      <w:lvlJc w:val="left"/>
      <w:pPr>
        <w:ind w:left="2160" w:hanging="360"/>
      </w:pPr>
    </w:lvl>
    <w:lvl w:ilvl="2" w:tplc="7044493E" w:tentative="1">
      <w:start w:val="1"/>
      <w:numFmt w:val="lowerRoman"/>
      <w:lvlText w:val="%3."/>
      <w:lvlJc w:val="right"/>
      <w:pPr>
        <w:ind w:left="2880" w:hanging="180"/>
      </w:pPr>
    </w:lvl>
    <w:lvl w:ilvl="3" w:tplc="2714839E" w:tentative="1">
      <w:start w:val="1"/>
      <w:numFmt w:val="decimal"/>
      <w:lvlText w:val="%4."/>
      <w:lvlJc w:val="left"/>
      <w:pPr>
        <w:ind w:left="3600" w:hanging="360"/>
      </w:pPr>
    </w:lvl>
    <w:lvl w:ilvl="4" w:tplc="BC50BDCC" w:tentative="1">
      <w:start w:val="1"/>
      <w:numFmt w:val="lowerLetter"/>
      <w:lvlText w:val="%5."/>
      <w:lvlJc w:val="left"/>
      <w:pPr>
        <w:ind w:left="4320" w:hanging="360"/>
      </w:pPr>
    </w:lvl>
    <w:lvl w:ilvl="5" w:tplc="B7BC1E5E" w:tentative="1">
      <w:start w:val="1"/>
      <w:numFmt w:val="lowerRoman"/>
      <w:lvlText w:val="%6."/>
      <w:lvlJc w:val="right"/>
      <w:pPr>
        <w:ind w:left="5040" w:hanging="180"/>
      </w:pPr>
    </w:lvl>
    <w:lvl w:ilvl="6" w:tplc="72D0FE2A" w:tentative="1">
      <w:start w:val="1"/>
      <w:numFmt w:val="decimal"/>
      <w:lvlText w:val="%7."/>
      <w:lvlJc w:val="left"/>
      <w:pPr>
        <w:ind w:left="5760" w:hanging="360"/>
      </w:pPr>
    </w:lvl>
    <w:lvl w:ilvl="7" w:tplc="5564702E" w:tentative="1">
      <w:start w:val="1"/>
      <w:numFmt w:val="lowerLetter"/>
      <w:lvlText w:val="%8."/>
      <w:lvlJc w:val="left"/>
      <w:pPr>
        <w:ind w:left="6480" w:hanging="360"/>
      </w:pPr>
    </w:lvl>
    <w:lvl w:ilvl="8" w:tplc="FF1C8B62" w:tentative="1">
      <w:start w:val="1"/>
      <w:numFmt w:val="lowerRoman"/>
      <w:lvlText w:val="%9."/>
      <w:lvlJc w:val="right"/>
      <w:pPr>
        <w:ind w:left="7200" w:hanging="180"/>
      </w:pPr>
    </w:lvl>
  </w:abstractNum>
  <w:abstractNum w:abstractNumId="38"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39" w15:restartNumberingAfterBreak="0">
    <w:nsid w:val="6AC25FE9"/>
    <w:multiLevelType w:val="hybridMultilevel"/>
    <w:tmpl w:val="0C767658"/>
    <w:lvl w:ilvl="0" w:tplc="612AEB60">
      <w:start w:val="1"/>
      <w:numFmt w:val="upperRoman"/>
      <w:lvlText w:val="%1."/>
      <w:lvlJc w:val="right"/>
      <w:pPr>
        <w:tabs>
          <w:tab w:val="num" w:pos="720"/>
        </w:tabs>
        <w:ind w:left="720" w:hanging="288"/>
      </w:pPr>
      <w:rPr>
        <w:rFonts w:hint="default"/>
        <w:color w:val="000000"/>
      </w:rPr>
    </w:lvl>
    <w:lvl w:ilvl="1" w:tplc="815E996A" w:tentative="1">
      <w:start w:val="1"/>
      <w:numFmt w:val="lowerLetter"/>
      <w:lvlText w:val="%2."/>
      <w:lvlJc w:val="left"/>
      <w:pPr>
        <w:ind w:left="1440" w:hanging="360"/>
      </w:pPr>
    </w:lvl>
    <w:lvl w:ilvl="2" w:tplc="F944526A" w:tentative="1">
      <w:start w:val="1"/>
      <w:numFmt w:val="lowerRoman"/>
      <w:lvlText w:val="%3."/>
      <w:lvlJc w:val="right"/>
      <w:pPr>
        <w:ind w:left="2160" w:hanging="180"/>
      </w:pPr>
    </w:lvl>
    <w:lvl w:ilvl="3" w:tplc="1E8666D2" w:tentative="1">
      <w:start w:val="1"/>
      <w:numFmt w:val="decimal"/>
      <w:lvlText w:val="%4."/>
      <w:lvlJc w:val="left"/>
      <w:pPr>
        <w:ind w:left="2880" w:hanging="360"/>
      </w:pPr>
    </w:lvl>
    <w:lvl w:ilvl="4" w:tplc="F516E332" w:tentative="1">
      <w:start w:val="1"/>
      <w:numFmt w:val="lowerLetter"/>
      <w:lvlText w:val="%5."/>
      <w:lvlJc w:val="left"/>
      <w:pPr>
        <w:ind w:left="3600" w:hanging="360"/>
      </w:pPr>
    </w:lvl>
    <w:lvl w:ilvl="5" w:tplc="AA12DDCC" w:tentative="1">
      <w:start w:val="1"/>
      <w:numFmt w:val="lowerRoman"/>
      <w:lvlText w:val="%6."/>
      <w:lvlJc w:val="right"/>
      <w:pPr>
        <w:ind w:left="4320" w:hanging="180"/>
      </w:pPr>
    </w:lvl>
    <w:lvl w:ilvl="6" w:tplc="776CC666" w:tentative="1">
      <w:start w:val="1"/>
      <w:numFmt w:val="decimal"/>
      <w:lvlText w:val="%7."/>
      <w:lvlJc w:val="left"/>
      <w:pPr>
        <w:ind w:left="5040" w:hanging="360"/>
      </w:pPr>
    </w:lvl>
    <w:lvl w:ilvl="7" w:tplc="C818C4E8" w:tentative="1">
      <w:start w:val="1"/>
      <w:numFmt w:val="lowerLetter"/>
      <w:lvlText w:val="%8."/>
      <w:lvlJc w:val="left"/>
      <w:pPr>
        <w:ind w:left="5760" w:hanging="360"/>
      </w:pPr>
    </w:lvl>
    <w:lvl w:ilvl="8" w:tplc="99748402" w:tentative="1">
      <w:start w:val="1"/>
      <w:numFmt w:val="lowerRoman"/>
      <w:lvlText w:val="%9."/>
      <w:lvlJc w:val="right"/>
      <w:pPr>
        <w:ind w:left="6480" w:hanging="180"/>
      </w:pPr>
    </w:lvl>
  </w:abstractNum>
  <w:abstractNum w:abstractNumId="40" w15:restartNumberingAfterBreak="0">
    <w:nsid w:val="733C0AF5"/>
    <w:multiLevelType w:val="hybridMultilevel"/>
    <w:tmpl w:val="37D09D94"/>
    <w:lvl w:ilvl="0" w:tplc="DDEEB7EE">
      <w:start w:val="1"/>
      <w:numFmt w:val="upperRoman"/>
      <w:lvlText w:val="%1."/>
      <w:lvlJc w:val="right"/>
      <w:pPr>
        <w:tabs>
          <w:tab w:val="num" w:pos="1152"/>
        </w:tabs>
        <w:ind w:left="1152" w:hanging="288"/>
      </w:pPr>
      <w:rPr>
        <w:rFonts w:hint="default"/>
        <w:color w:val="000000"/>
      </w:rPr>
    </w:lvl>
    <w:lvl w:ilvl="1" w:tplc="97D8A4D6" w:tentative="1">
      <w:start w:val="1"/>
      <w:numFmt w:val="lowerLetter"/>
      <w:lvlText w:val="%2."/>
      <w:lvlJc w:val="left"/>
      <w:pPr>
        <w:ind w:left="1440" w:hanging="360"/>
      </w:pPr>
    </w:lvl>
    <w:lvl w:ilvl="2" w:tplc="4612911A" w:tentative="1">
      <w:start w:val="1"/>
      <w:numFmt w:val="lowerRoman"/>
      <w:lvlText w:val="%3."/>
      <w:lvlJc w:val="right"/>
      <w:pPr>
        <w:ind w:left="2160" w:hanging="180"/>
      </w:pPr>
    </w:lvl>
    <w:lvl w:ilvl="3" w:tplc="36F82E98" w:tentative="1">
      <w:start w:val="1"/>
      <w:numFmt w:val="decimal"/>
      <w:lvlText w:val="%4."/>
      <w:lvlJc w:val="left"/>
      <w:pPr>
        <w:ind w:left="2880" w:hanging="360"/>
      </w:pPr>
    </w:lvl>
    <w:lvl w:ilvl="4" w:tplc="DDFEDB14" w:tentative="1">
      <w:start w:val="1"/>
      <w:numFmt w:val="lowerLetter"/>
      <w:lvlText w:val="%5."/>
      <w:lvlJc w:val="left"/>
      <w:pPr>
        <w:ind w:left="3600" w:hanging="360"/>
      </w:pPr>
    </w:lvl>
    <w:lvl w:ilvl="5" w:tplc="393C1FBC" w:tentative="1">
      <w:start w:val="1"/>
      <w:numFmt w:val="lowerRoman"/>
      <w:lvlText w:val="%6."/>
      <w:lvlJc w:val="right"/>
      <w:pPr>
        <w:ind w:left="4320" w:hanging="180"/>
      </w:pPr>
    </w:lvl>
    <w:lvl w:ilvl="6" w:tplc="DC4AB504" w:tentative="1">
      <w:start w:val="1"/>
      <w:numFmt w:val="decimal"/>
      <w:lvlText w:val="%7."/>
      <w:lvlJc w:val="left"/>
      <w:pPr>
        <w:ind w:left="5040" w:hanging="360"/>
      </w:pPr>
    </w:lvl>
    <w:lvl w:ilvl="7" w:tplc="0BA64A86" w:tentative="1">
      <w:start w:val="1"/>
      <w:numFmt w:val="lowerLetter"/>
      <w:lvlText w:val="%8."/>
      <w:lvlJc w:val="left"/>
      <w:pPr>
        <w:ind w:left="5760" w:hanging="360"/>
      </w:pPr>
    </w:lvl>
    <w:lvl w:ilvl="8" w:tplc="70BA0C0A" w:tentative="1">
      <w:start w:val="1"/>
      <w:numFmt w:val="lowerRoman"/>
      <w:lvlText w:val="%9."/>
      <w:lvlJc w:val="right"/>
      <w:pPr>
        <w:ind w:left="6480" w:hanging="180"/>
      </w:pPr>
    </w:lvl>
  </w:abstractNum>
  <w:abstractNum w:abstractNumId="41" w15:restartNumberingAfterBreak="0">
    <w:nsid w:val="750A4FC1"/>
    <w:multiLevelType w:val="hybridMultilevel"/>
    <w:tmpl w:val="1BC82E00"/>
    <w:lvl w:ilvl="0" w:tplc="D736B986">
      <w:start w:val="1"/>
      <w:numFmt w:val="decimal"/>
      <w:lvlText w:val="%1.  "/>
      <w:lvlJc w:val="left"/>
      <w:pPr>
        <w:tabs>
          <w:tab w:val="num" w:pos="1080"/>
        </w:tabs>
        <w:ind w:left="1080" w:hanging="360"/>
      </w:pPr>
      <w:rPr>
        <w:rFonts w:hint="default"/>
        <w:color w:val="000000"/>
      </w:rPr>
    </w:lvl>
    <w:lvl w:ilvl="1" w:tplc="C9705916" w:tentative="1">
      <w:start w:val="1"/>
      <w:numFmt w:val="lowerLetter"/>
      <w:lvlText w:val="%2."/>
      <w:lvlJc w:val="left"/>
      <w:pPr>
        <w:ind w:left="1440" w:hanging="360"/>
      </w:pPr>
    </w:lvl>
    <w:lvl w:ilvl="2" w:tplc="24961746" w:tentative="1">
      <w:start w:val="1"/>
      <w:numFmt w:val="lowerRoman"/>
      <w:lvlText w:val="%3."/>
      <w:lvlJc w:val="right"/>
      <w:pPr>
        <w:ind w:left="2160" w:hanging="180"/>
      </w:pPr>
    </w:lvl>
    <w:lvl w:ilvl="3" w:tplc="29CCB9F2" w:tentative="1">
      <w:start w:val="1"/>
      <w:numFmt w:val="decimal"/>
      <w:lvlText w:val="%4."/>
      <w:lvlJc w:val="left"/>
      <w:pPr>
        <w:ind w:left="2880" w:hanging="360"/>
      </w:pPr>
    </w:lvl>
    <w:lvl w:ilvl="4" w:tplc="039CD140" w:tentative="1">
      <w:start w:val="1"/>
      <w:numFmt w:val="lowerLetter"/>
      <w:lvlText w:val="%5."/>
      <w:lvlJc w:val="left"/>
      <w:pPr>
        <w:ind w:left="3600" w:hanging="360"/>
      </w:pPr>
    </w:lvl>
    <w:lvl w:ilvl="5" w:tplc="061C9942" w:tentative="1">
      <w:start w:val="1"/>
      <w:numFmt w:val="lowerRoman"/>
      <w:lvlText w:val="%6."/>
      <w:lvlJc w:val="right"/>
      <w:pPr>
        <w:ind w:left="4320" w:hanging="180"/>
      </w:pPr>
    </w:lvl>
    <w:lvl w:ilvl="6" w:tplc="E1A05848" w:tentative="1">
      <w:start w:val="1"/>
      <w:numFmt w:val="decimal"/>
      <w:lvlText w:val="%7."/>
      <w:lvlJc w:val="left"/>
      <w:pPr>
        <w:ind w:left="5040" w:hanging="360"/>
      </w:pPr>
    </w:lvl>
    <w:lvl w:ilvl="7" w:tplc="436ACE44" w:tentative="1">
      <w:start w:val="1"/>
      <w:numFmt w:val="lowerLetter"/>
      <w:lvlText w:val="%8."/>
      <w:lvlJc w:val="left"/>
      <w:pPr>
        <w:ind w:left="5760" w:hanging="360"/>
      </w:pPr>
    </w:lvl>
    <w:lvl w:ilvl="8" w:tplc="8280EC22" w:tentative="1">
      <w:start w:val="1"/>
      <w:numFmt w:val="lowerRoman"/>
      <w:lvlText w:val="%9."/>
      <w:lvlJc w:val="right"/>
      <w:pPr>
        <w:ind w:left="6480" w:hanging="180"/>
      </w:pPr>
    </w:lvl>
  </w:abstractNum>
  <w:abstractNum w:abstractNumId="42" w15:restartNumberingAfterBreak="0">
    <w:nsid w:val="76FF7583"/>
    <w:multiLevelType w:val="multilevel"/>
    <w:tmpl w:val="E9B2DD9C"/>
    <w:lvl w:ilvl="0">
      <w:start w:val="1"/>
      <w:numFmt w:val="upperRoman"/>
      <w:suff w:val="nothing"/>
      <w:lvlText w:val="ARTICLE %1"/>
      <w:lvlJc w:val="center"/>
      <w:pPr>
        <w:ind w:left="0" w:firstLine="0"/>
      </w:pPr>
      <w:rPr>
        <w:rFonts w:ascii="Times New Roman" w:hAnsi="Times New Roman" w:cs="Times New Roman" w:hint="default"/>
        <w:b/>
        <w:color w:val="000000"/>
        <w:sz w:val="24"/>
      </w:rPr>
    </w:lvl>
    <w:lvl w:ilvl="1">
      <w:start w:val="1"/>
      <w:numFmt w:val="none"/>
      <w:lvlRestart w:val="0"/>
      <w:suff w:val="nothing"/>
      <w:lvlText w:val="%2"/>
      <w:lvlJc w:val="center"/>
      <w:pPr>
        <w:ind w:left="0" w:hanging="720"/>
      </w:pPr>
      <w:rPr>
        <w:rFonts w:hint="default"/>
      </w:rPr>
    </w:lvl>
    <w:lvl w:ilvl="2">
      <w:start w:val="1"/>
      <w:numFmt w:val="decimalZero"/>
      <w:lvlRestart w:val="1"/>
      <w:isLgl/>
      <w:lvlText w:val="Section %1.%3"/>
      <w:lvlJc w:val="left"/>
      <w:pPr>
        <w:tabs>
          <w:tab w:val="num" w:pos="1224"/>
        </w:tabs>
        <w:ind w:left="0" w:firstLine="720"/>
      </w:pPr>
      <w:rPr>
        <w:rFonts w:hint="default"/>
        <w:b/>
        <w:i w:val="0"/>
        <w: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1224"/>
        </w:tabs>
        <w:ind w:left="0" w:firstLine="720"/>
      </w:pPr>
      <w:rPr>
        <w:rFonts w:hint="default"/>
      </w:rPr>
    </w:lvl>
    <w:lvl w:ilvl="4">
      <w:start w:val="1"/>
      <w:numFmt w:val="lowerRoman"/>
      <w:lvlText w:val="(%5)"/>
      <w:lvlJc w:val="left"/>
      <w:pPr>
        <w:tabs>
          <w:tab w:val="num" w:pos="1944"/>
        </w:tabs>
        <w:ind w:left="0" w:firstLine="1440"/>
      </w:pPr>
      <w:rPr>
        <w:rFonts w:hint="default"/>
      </w:rPr>
    </w:lvl>
    <w:lvl w:ilvl="5">
      <w:start w:val="1"/>
      <w:numFmt w:val="upperLetter"/>
      <w:lvlText w:val="%6."/>
      <w:lvlJc w:val="left"/>
      <w:pPr>
        <w:tabs>
          <w:tab w:val="num" w:pos="2736"/>
        </w:tabs>
        <w:ind w:left="0" w:firstLine="2232"/>
      </w:pPr>
      <w:rPr>
        <w:rFonts w:hint="default"/>
      </w:rPr>
    </w:lvl>
    <w:lvl w:ilvl="6">
      <w:start w:val="1"/>
      <w:numFmt w:val="decimal"/>
      <w:lvlRestart w:val="0"/>
      <w:lvlText w:val="%7."/>
      <w:lvlJc w:val="left"/>
      <w:pPr>
        <w:ind w:left="3600" w:hanging="360"/>
      </w:pPr>
      <w:rPr>
        <w:rFonts w:hint="default"/>
      </w:rPr>
    </w:lvl>
    <w:lvl w:ilvl="7">
      <w:start w:val="1"/>
      <w:numFmt w:val="lowerLetter"/>
      <w:lvlRestart w:val="0"/>
      <w:lvlText w:val="%8."/>
      <w:lvlJc w:val="left"/>
      <w:pPr>
        <w:ind w:left="3960" w:hanging="360"/>
      </w:pPr>
      <w:rPr>
        <w:rFonts w:hint="default"/>
      </w:rPr>
    </w:lvl>
    <w:lvl w:ilvl="8">
      <w:start w:val="1"/>
      <w:numFmt w:val="lowerRoman"/>
      <w:lvlRestart w:val="0"/>
      <w:lvlText w:val="%9."/>
      <w:lvlJc w:val="left"/>
      <w:pPr>
        <w:ind w:left="4320" w:hanging="360"/>
      </w:pPr>
      <w:rPr>
        <w:rFonts w:hint="default"/>
      </w:rPr>
    </w:lvl>
  </w:abstractNum>
  <w:abstractNum w:abstractNumId="43" w15:restartNumberingAfterBreak="0">
    <w:nsid w:val="783A2616"/>
    <w:multiLevelType w:val="hybridMultilevel"/>
    <w:tmpl w:val="1C7AD5D8"/>
    <w:lvl w:ilvl="0" w:tplc="BE926BF8">
      <w:start w:val="1"/>
      <w:numFmt w:val="lowerRoman"/>
      <w:pStyle w:val="List-LowerRomanListLevel1"/>
      <w:lvlText w:val="%1."/>
      <w:lvlJc w:val="right"/>
      <w:pPr>
        <w:tabs>
          <w:tab w:val="num" w:pos="720"/>
        </w:tabs>
        <w:ind w:left="720" w:hanging="288"/>
      </w:pPr>
      <w:rPr>
        <w:rFonts w:hint="default"/>
        <w:color w:val="000000"/>
      </w:rPr>
    </w:lvl>
    <w:lvl w:ilvl="1" w:tplc="705A9996" w:tentative="1">
      <w:start w:val="1"/>
      <w:numFmt w:val="lowerLetter"/>
      <w:lvlText w:val="%2."/>
      <w:lvlJc w:val="left"/>
      <w:pPr>
        <w:ind w:left="1440" w:hanging="360"/>
      </w:pPr>
    </w:lvl>
    <w:lvl w:ilvl="2" w:tplc="BBF2A606" w:tentative="1">
      <w:start w:val="1"/>
      <w:numFmt w:val="lowerRoman"/>
      <w:lvlText w:val="%3."/>
      <w:lvlJc w:val="right"/>
      <w:pPr>
        <w:ind w:left="2160" w:hanging="180"/>
      </w:pPr>
    </w:lvl>
    <w:lvl w:ilvl="3" w:tplc="B7F0209E" w:tentative="1">
      <w:start w:val="1"/>
      <w:numFmt w:val="decimal"/>
      <w:lvlText w:val="%4."/>
      <w:lvlJc w:val="left"/>
      <w:pPr>
        <w:ind w:left="2880" w:hanging="360"/>
      </w:pPr>
    </w:lvl>
    <w:lvl w:ilvl="4" w:tplc="8E0CFFB0" w:tentative="1">
      <w:start w:val="1"/>
      <w:numFmt w:val="lowerLetter"/>
      <w:lvlText w:val="%5."/>
      <w:lvlJc w:val="left"/>
      <w:pPr>
        <w:ind w:left="3600" w:hanging="360"/>
      </w:pPr>
    </w:lvl>
    <w:lvl w:ilvl="5" w:tplc="B1A20928" w:tentative="1">
      <w:start w:val="1"/>
      <w:numFmt w:val="lowerRoman"/>
      <w:lvlText w:val="%6."/>
      <w:lvlJc w:val="right"/>
      <w:pPr>
        <w:ind w:left="4320" w:hanging="180"/>
      </w:pPr>
    </w:lvl>
    <w:lvl w:ilvl="6" w:tplc="BB10CB42" w:tentative="1">
      <w:start w:val="1"/>
      <w:numFmt w:val="decimal"/>
      <w:lvlText w:val="%7."/>
      <w:lvlJc w:val="left"/>
      <w:pPr>
        <w:ind w:left="5040" w:hanging="360"/>
      </w:pPr>
    </w:lvl>
    <w:lvl w:ilvl="7" w:tplc="5242FE1C" w:tentative="1">
      <w:start w:val="1"/>
      <w:numFmt w:val="lowerLetter"/>
      <w:lvlText w:val="%8."/>
      <w:lvlJc w:val="left"/>
      <w:pPr>
        <w:ind w:left="5760" w:hanging="360"/>
      </w:pPr>
    </w:lvl>
    <w:lvl w:ilvl="8" w:tplc="207EE04C" w:tentative="1">
      <w:start w:val="1"/>
      <w:numFmt w:val="lowerRoman"/>
      <w:lvlText w:val="%9."/>
      <w:lvlJc w:val="right"/>
      <w:pPr>
        <w:ind w:left="6480" w:hanging="180"/>
      </w:pPr>
    </w:lvl>
  </w:abstractNum>
  <w:abstractNum w:abstractNumId="44" w15:restartNumberingAfterBreak="0">
    <w:nsid w:val="7F745683"/>
    <w:multiLevelType w:val="multilevel"/>
    <w:tmpl w:val="EE9A5150"/>
    <w:lvl w:ilvl="0">
      <w:start w:val="1"/>
      <w:numFmt w:val="none"/>
      <w:lvlText w:val="%1"/>
      <w:lvlJc w:val="left"/>
      <w:pPr>
        <w:tabs>
          <w:tab w:val="num" w:pos="720"/>
        </w:tabs>
        <w:ind w:left="720" w:hanging="720"/>
      </w:pPr>
      <w:rPr>
        <w:rFonts w:hint="default"/>
        <w:color w:val="000000"/>
      </w:rPr>
    </w:lvl>
    <w:lvl w:ilvl="1">
      <w:start w:val="1"/>
      <w:numFmt w:val="lowerLetter"/>
      <w:lvlText w:val="(%2)"/>
      <w:lvlJc w:val="left"/>
      <w:pPr>
        <w:tabs>
          <w:tab w:val="num" w:pos="2160"/>
        </w:tabs>
        <w:ind w:left="720" w:firstLine="720"/>
      </w:pPr>
      <w:rPr>
        <w:rFonts w:hint="default"/>
      </w:rPr>
    </w:lvl>
    <w:lvl w:ilvl="2">
      <w:start w:val="1"/>
      <w:numFmt w:val="lowerRoman"/>
      <w:lvlText w:val="(%3)"/>
      <w:lvlJc w:val="left"/>
      <w:pPr>
        <w:tabs>
          <w:tab w:val="num" w:pos="2880"/>
        </w:tabs>
        <w:ind w:left="1440" w:firstLine="720"/>
      </w:pPr>
      <w:rPr>
        <w:rFonts w:hint="default"/>
      </w:rPr>
    </w:lvl>
    <w:lvl w:ilvl="3">
      <w:start w:val="1"/>
      <w:numFmt w:val="upperLetter"/>
      <w:lvlText w:val="(%4)"/>
      <w:lvlJc w:val="left"/>
      <w:pPr>
        <w:tabs>
          <w:tab w:val="num" w:pos="3600"/>
        </w:tabs>
        <w:ind w:left="2160" w:firstLine="72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434280255">
    <w:abstractNumId w:val="9"/>
  </w:num>
  <w:num w:numId="2" w16cid:durableId="1808891563">
    <w:abstractNumId w:val="7"/>
  </w:num>
  <w:num w:numId="3" w16cid:durableId="1174763967">
    <w:abstractNumId w:val="6"/>
  </w:num>
  <w:num w:numId="4" w16cid:durableId="1598054096">
    <w:abstractNumId w:val="5"/>
  </w:num>
  <w:num w:numId="5" w16cid:durableId="439302923">
    <w:abstractNumId w:val="4"/>
  </w:num>
  <w:num w:numId="6" w16cid:durableId="1260063537">
    <w:abstractNumId w:val="8"/>
  </w:num>
  <w:num w:numId="7" w16cid:durableId="302318756">
    <w:abstractNumId w:val="3"/>
  </w:num>
  <w:num w:numId="8" w16cid:durableId="733430193">
    <w:abstractNumId w:val="2"/>
  </w:num>
  <w:num w:numId="9" w16cid:durableId="1754429582">
    <w:abstractNumId w:val="1"/>
  </w:num>
  <w:num w:numId="10" w16cid:durableId="1081217582">
    <w:abstractNumId w:val="0"/>
  </w:num>
  <w:num w:numId="11" w16cid:durableId="619872102">
    <w:abstractNumId w:val="15"/>
  </w:num>
  <w:num w:numId="12" w16cid:durableId="1069692356">
    <w:abstractNumId w:val="12"/>
  </w:num>
  <w:num w:numId="13" w16cid:durableId="1767843763">
    <w:abstractNumId w:val="26"/>
  </w:num>
  <w:num w:numId="14" w16cid:durableId="868907625">
    <w:abstractNumId w:val="18"/>
  </w:num>
  <w:num w:numId="15" w16cid:durableId="1513571690">
    <w:abstractNumId w:val="31"/>
  </w:num>
  <w:num w:numId="16" w16cid:durableId="949891947">
    <w:abstractNumId w:val="13"/>
  </w:num>
  <w:num w:numId="17" w16cid:durableId="1423338498">
    <w:abstractNumId w:val="29"/>
  </w:num>
  <w:num w:numId="18" w16cid:durableId="1175531609">
    <w:abstractNumId w:val="27"/>
  </w:num>
  <w:num w:numId="19" w16cid:durableId="278724998">
    <w:abstractNumId w:val="36"/>
  </w:num>
  <w:num w:numId="20" w16cid:durableId="235437487">
    <w:abstractNumId w:val="23"/>
  </w:num>
  <w:num w:numId="21" w16cid:durableId="2046712643">
    <w:abstractNumId w:val="24"/>
  </w:num>
  <w:num w:numId="22" w16cid:durableId="1758750913">
    <w:abstractNumId w:val="38"/>
  </w:num>
  <w:num w:numId="23" w16cid:durableId="269091119">
    <w:abstractNumId w:val="19"/>
  </w:num>
  <w:num w:numId="24" w16cid:durableId="548150130">
    <w:abstractNumId w:val="32"/>
  </w:num>
  <w:num w:numId="25" w16cid:durableId="163861518">
    <w:abstractNumId w:val="22"/>
  </w:num>
  <w:num w:numId="26" w16cid:durableId="1932665374">
    <w:abstractNumId w:val="14"/>
  </w:num>
  <w:num w:numId="27" w16cid:durableId="368838367">
    <w:abstractNumId w:val="37"/>
  </w:num>
  <w:num w:numId="28" w16cid:durableId="994719823">
    <w:abstractNumId w:val="43"/>
  </w:num>
  <w:num w:numId="29" w16cid:durableId="1700542361">
    <w:abstractNumId w:val="30"/>
  </w:num>
  <w:num w:numId="30" w16cid:durableId="538858319">
    <w:abstractNumId w:val="35"/>
  </w:num>
  <w:num w:numId="31" w16cid:durableId="1228682901">
    <w:abstractNumId w:val="20"/>
  </w:num>
  <w:num w:numId="32" w16cid:durableId="829951474">
    <w:abstractNumId w:val="21"/>
  </w:num>
  <w:num w:numId="33" w16cid:durableId="700131312">
    <w:abstractNumId w:val="39"/>
  </w:num>
  <w:num w:numId="34" w16cid:durableId="1837265165">
    <w:abstractNumId w:val="40"/>
  </w:num>
  <w:num w:numId="35" w16cid:durableId="1272518476">
    <w:abstractNumId w:val="17"/>
  </w:num>
  <w:num w:numId="36" w16cid:durableId="2080708232">
    <w:abstractNumId w:val="13"/>
    <w:lvlOverride w:ilvl="0">
      <w:startOverride w:val="93"/>
    </w:lvlOverride>
  </w:num>
  <w:num w:numId="37" w16cid:durableId="60563557">
    <w:abstractNumId w:val="13"/>
    <w:lvlOverride w:ilvl="0">
      <w:startOverride w:val="44"/>
    </w:lvlOverride>
  </w:num>
  <w:num w:numId="38" w16cid:durableId="223682267">
    <w:abstractNumId w:val="35"/>
    <w:lvlOverride w:ilvl="0">
      <w:startOverride w:val="1"/>
    </w:lvlOverride>
  </w:num>
  <w:num w:numId="39" w16cid:durableId="1317642">
    <w:abstractNumId w:val="25"/>
  </w:num>
  <w:num w:numId="40" w16cid:durableId="104928704">
    <w:abstractNumId w:val="41"/>
  </w:num>
  <w:num w:numId="41" w16cid:durableId="389109435">
    <w:abstractNumId w:val="16"/>
  </w:num>
  <w:num w:numId="42" w16cid:durableId="194541085">
    <w:abstractNumId w:val="33"/>
  </w:num>
  <w:num w:numId="43" w16cid:durableId="2049915714">
    <w:abstractNumId w:val="10"/>
  </w:num>
  <w:num w:numId="44" w16cid:durableId="550117875">
    <w:abstractNumId w:val="44"/>
  </w:num>
  <w:num w:numId="45" w16cid:durableId="551159265">
    <w:abstractNumId w:val="28"/>
  </w:num>
  <w:num w:numId="46" w16cid:durableId="1251815288">
    <w:abstractNumId w:val="42"/>
  </w:num>
  <w:num w:numId="47" w16cid:durableId="1016271904">
    <w:abstractNumId w:val="11"/>
  </w:num>
  <w:num w:numId="48" w16cid:durableId="1356036740">
    <w:abstractNumId w:val="34"/>
  </w:num>
  <w:num w:numId="49" w16cid:durableId="175573529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Move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t7Q0NTE2NDO3MDRX0lEKTi0uzszPAykwqgUAQ9wzliwAAAA="/>
  </w:docVars>
  <w:rsids>
    <w:rsidRoot w:val="00FF1AC3"/>
    <w:rsid w:val="00071EAC"/>
    <w:rsid w:val="0007420C"/>
    <w:rsid w:val="000B59A3"/>
    <w:rsid w:val="00126D92"/>
    <w:rsid w:val="0013390C"/>
    <w:rsid w:val="00150562"/>
    <w:rsid w:val="001840A3"/>
    <w:rsid w:val="001F0F8E"/>
    <w:rsid w:val="00202ED6"/>
    <w:rsid w:val="00214610"/>
    <w:rsid w:val="002C2EB3"/>
    <w:rsid w:val="002E6CB3"/>
    <w:rsid w:val="0035517A"/>
    <w:rsid w:val="004726A7"/>
    <w:rsid w:val="004901B0"/>
    <w:rsid w:val="004B7A5A"/>
    <w:rsid w:val="00616080"/>
    <w:rsid w:val="006536CB"/>
    <w:rsid w:val="00693F1F"/>
    <w:rsid w:val="006F3C93"/>
    <w:rsid w:val="00752A5C"/>
    <w:rsid w:val="00752B9E"/>
    <w:rsid w:val="007642F3"/>
    <w:rsid w:val="007D5150"/>
    <w:rsid w:val="00821BCD"/>
    <w:rsid w:val="008362AE"/>
    <w:rsid w:val="00957DC2"/>
    <w:rsid w:val="009D0EC0"/>
    <w:rsid w:val="00A03446"/>
    <w:rsid w:val="00A03DD4"/>
    <w:rsid w:val="00A131C9"/>
    <w:rsid w:val="00A93E3B"/>
    <w:rsid w:val="00AA3EFF"/>
    <w:rsid w:val="00B145A2"/>
    <w:rsid w:val="00B83951"/>
    <w:rsid w:val="00BD431C"/>
    <w:rsid w:val="00C257A6"/>
    <w:rsid w:val="00D02FD3"/>
    <w:rsid w:val="00D276B2"/>
    <w:rsid w:val="00D4119A"/>
    <w:rsid w:val="00D90931"/>
    <w:rsid w:val="00E1396D"/>
    <w:rsid w:val="00E16F09"/>
    <w:rsid w:val="00E53F30"/>
    <w:rsid w:val="00F02D09"/>
    <w:rsid w:val="00F20BBD"/>
    <w:rsid w:val="00F611F8"/>
    <w:rsid w:val="00FB1331"/>
    <w:rsid w:val="00FF1AC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F162A8"/>
  <w15:chartTrackingRefBased/>
  <w15:docId w15:val="{CBD10266-9CA5-47CE-B56D-A581F41E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Normal (Web)" w:semiHidden="1" w:uiPriority="99"/>
    <w:lsdException w:name="HTML Address" w:semiHidden="1"/>
    <w:lsdException w:name="HTML Preformatted" w:semiHidden="1"/>
    <w:lsdException w:name="Normal Table" w:semiHidden="1" w:unhideWhenUsed="1"/>
    <w:lsdException w:name="annotation subject" w:semiHidden="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D92"/>
    <w:pPr>
      <w:spacing w:after="160" w:line="259" w:lineRule="auto"/>
    </w:pPr>
    <w:rPr>
      <w:rFonts w:ascii="Calibri" w:eastAsia="Calibri" w:hAnsi="Calibri"/>
      <w:kern w:val="2"/>
      <w:sz w:val="22"/>
      <w:szCs w:val="22"/>
    </w:rPr>
  </w:style>
  <w:style w:type="paragraph" w:styleId="Heading1">
    <w:name w:val="heading 1"/>
    <w:basedOn w:val="Normal"/>
    <w:next w:val="Normal"/>
    <w:link w:val="Heading1Char"/>
    <w:qFormat/>
    <w:rsid w:val="00C257A6"/>
    <w:pPr>
      <w:keepNext/>
      <w:numPr>
        <w:numId w:val="13"/>
      </w:numPr>
      <w:pBdr>
        <w:bottom w:val="double" w:sz="4" w:space="1" w:color="auto"/>
      </w:pBdr>
      <w:spacing w:before="240" w:after="60" w:line="240" w:lineRule="auto"/>
      <w:outlineLvl w:val="0"/>
    </w:pPr>
    <w:rPr>
      <w:bCs/>
      <w:kern w:val="32"/>
      <w:sz w:val="32"/>
      <w:szCs w:val="32"/>
    </w:rPr>
  </w:style>
  <w:style w:type="character" w:default="1" w:styleId="DefaultParagraphFont">
    <w:name w:val="Default Paragraph Font"/>
    <w:uiPriority w:val="1"/>
    <w:semiHidden/>
    <w:unhideWhenUsed/>
    <w:rsid w:val="00126D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6D92"/>
  </w:style>
  <w:style w:type="character" w:customStyle="1" w:styleId="Heading1Char">
    <w:name w:val="Heading 1 Char"/>
    <w:link w:val="Heading1"/>
    <w:semiHidden/>
    <w:rsid w:val="00C257A6"/>
    <w:rPr>
      <w:bCs/>
      <w:color w:val="000000"/>
      <w:kern w:val="32"/>
      <w:sz w:val="32"/>
      <w:szCs w:val="32"/>
    </w:rPr>
  </w:style>
  <w:style w:type="paragraph" w:customStyle="1" w:styleId="Abstract">
    <w:name w:val="Abstract"/>
    <w:link w:val="AbstractChar"/>
    <w:qFormat/>
    <w:rsid w:val="00C257A6"/>
    <w:pPr>
      <w:spacing w:after="120"/>
    </w:pPr>
    <w:rPr>
      <w:color w:val="000000"/>
      <w:sz w:val="24"/>
      <w:szCs w:val="24"/>
    </w:rPr>
  </w:style>
  <w:style w:type="paragraph" w:customStyle="1" w:styleId="AttachmentHeading">
    <w:name w:val="Attachment Heading"/>
    <w:link w:val="AttachmentHeadingChar"/>
    <w:qFormat/>
    <w:rsid w:val="00C257A6"/>
    <w:pPr>
      <w:spacing w:after="240"/>
      <w:jc w:val="center"/>
    </w:pPr>
    <w:rPr>
      <w:b/>
      <w:color w:val="000000"/>
      <w:sz w:val="24"/>
      <w:szCs w:val="24"/>
    </w:rPr>
  </w:style>
  <w:style w:type="paragraph" w:customStyle="1" w:styleId="AttachmentName">
    <w:name w:val="Attachment Name"/>
    <w:link w:val="AttachmentNameChar"/>
    <w:qFormat/>
    <w:rsid w:val="00C257A6"/>
    <w:pPr>
      <w:spacing w:after="240"/>
      <w:jc w:val="center"/>
    </w:pPr>
    <w:rPr>
      <w:b/>
      <w:caps/>
      <w:color w:val="000000"/>
      <w:sz w:val="24"/>
      <w:szCs w:val="22"/>
    </w:rPr>
  </w:style>
  <w:style w:type="paragraph" w:customStyle="1" w:styleId="AuthoringGroup">
    <w:name w:val="Authoring Group"/>
    <w:link w:val="AuthoringGroupChar"/>
    <w:semiHidden/>
    <w:qFormat/>
    <w:rsid w:val="00C257A6"/>
    <w:rPr>
      <w:color w:val="000000"/>
      <w:sz w:val="24"/>
      <w:szCs w:val="22"/>
    </w:rPr>
  </w:style>
  <w:style w:type="paragraph" w:customStyle="1" w:styleId="CoverSheetAsOf">
    <w:name w:val="Cover Sheet As Of"/>
    <w:basedOn w:val="Normal"/>
    <w:link w:val="CoverSheetAsOfChar"/>
    <w:semiHidden/>
    <w:qFormat/>
    <w:rsid w:val="00C257A6"/>
    <w:pPr>
      <w:jc w:val="center"/>
    </w:pPr>
    <w:rPr>
      <w:sz w:val="24"/>
    </w:rPr>
  </w:style>
  <w:style w:type="paragraph" w:customStyle="1" w:styleId="CoverSheetHeading">
    <w:name w:val="Cover Sheet Heading"/>
    <w:link w:val="CoverSheetHeadingChar"/>
    <w:semiHidden/>
    <w:qFormat/>
    <w:rsid w:val="00C257A6"/>
    <w:pPr>
      <w:jc w:val="center"/>
    </w:pPr>
    <w:rPr>
      <w:b/>
      <w:color w:val="000000"/>
      <w:sz w:val="24"/>
      <w:szCs w:val="22"/>
    </w:rPr>
  </w:style>
  <w:style w:type="paragraph" w:customStyle="1" w:styleId="CoverSheetParty">
    <w:name w:val="Cover Sheet Party"/>
    <w:link w:val="CoverSheetPartyChar"/>
    <w:semiHidden/>
    <w:qFormat/>
    <w:rsid w:val="00C257A6"/>
    <w:pPr>
      <w:jc w:val="center"/>
    </w:pPr>
    <w:rPr>
      <w:b/>
      <w:color w:val="000000"/>
      <w:sz w:val="24"/>
      <w:szCs w:val="22"/>
    </w:rPr>
  </w:style>
  <w:style w:type="paragraph" w:customStyle="1" w:styleId="Juris">
    <w:name w:val="Juris"/>
    <w:basedOn w:val="Normal"/>
    <w:link w:val="JurisChar"/>
    <w:semiHidden/>
    <w:qFormat/>
    <w:rsid w:val="00C257A6"/>
    <w:pPr>
      <w:spacing w:after="0" w:line="240" w:lineRule="auto"/>
    </w:pPr>
    <w:rPr>
      <w:sz w:val="24"/>
      <w:szCs w:val="24"/>
    </w:rPr>
  </w:style>
  <w:style w:type="paragraph" w:customStyle="1" w:styleId="CoverSheetStaticAnd">
    <w:name w:val="Cover Sheet Static And"/>
    <w:link w:val="CoverSheetStaticAndChar"/>
    <w:semiHidden/>
    <w:qFormat/>
    <w:rsid w:val="00C257A6"/>
    <w:pPr>
      <w:jc w:val="center"/>
    </w:pPr>
    <w:rPr>
      <w:color w:val="000000"/>
      <w:sz w:val="24"/>
      <w:szCs w:val="22"/>
    </w:rPr>
  </w:style>
  <w:style w:type="paragraph" w:customStyle="1" w:styleId="CoverSheetStaticBetween">
    <w:name w:val="Cover Sheet Static Between"/>
    <w:link w:val="CoverSheetStaticBetweenChar"/>
    <w:semiHidden/>
    <w:qFormat/>
    <w:rsid w:val="00C257A6"/>
    <w:pPr>
      <w:jc w:val="center"/>
    </w:pPr>
    <w:rPr>
      <w:color w:val="000000"/>
      <w:sz w:val="24"/>
      <w:szCs w:val="22"/>
    </w:rPr>
  </w:style>
  <w:style w:type="character" w:customStyle="1" w:styleId="JurisChar">
    <w:name w:val="Juris Char"/>
    <w:link w:val="Juris"/>
    <w:semiHidden/>
    <w:rsid w:val="00C257A6"/>
    <w:rPr>
      <w:color w:val="000000"/>
      <w:sz w:val="24"/>
      <w:szCs w:val="24"/>
    </w:rPr>
  </w:style>
  <w:style w:type="paragraph" w:customStyle="1" w:styleId="CoverSheetStaticDate">
    <w:name w:val="Cover Sheet Static Date"/>
    <w:link w:val="CoverSheetStaticDateChar"/>
    <w:semiHidden/>
    <w:rsid w:val="00C257A6"/>
    <w:pPr>
      <w:jc w:val="center"/>
    </w:pPr>
    <w:rPr>
      <w:color w:val="000000"/>
      <w:sz w:val="24"/>
      <w:szCs w:val="22"/>
    </w:rPr>
  </w:style>
  <w:style w:type="paragraph" w:customStyle="1" w:styleId="DescriptiveHeading">
    <w:name w:val="DescriptiveHeading"/>
    <w:link w:val="DescriptiveHeadingChar"/>
    <w:qFormat/>
    <w:rsid w:val="00C257A6"/>
    <w:pPr>
      <w:spacing w:before="360" w:after="360"/>
      <w:outlineLvl w:val="0"/>
    </w:pPr>
    <w:rPr>
      <w:b/>
      <w:color w:val="000000"/>
      <w:sz w:val="22"/>
      <w:szCs w:val="22"/>
    </w:rPr>
  </w:style>
  <w:style w:type="paragraph" w:customStyle="1" w:styleId="DocumentTitle">
    <w:name w:val="Document Title"/>
    <w:link w:val="DocumentTitleChar"/>
    <w:qFormat/>
    <w:rsid w:val="00C257A6"/>
    <w:pPr>
      <w:spacing w:after="240"/>
      <w:jc w:val="center"/>
      <w:outlineLvl w:val="0"/>
    </w:pPr>
    <w:rPr>
      <w:rFonts w:ascii="Arial" w:hAnsi="Arial"/>
      <w:b/>
      <w:color w:val="000000"/>
      <w:sz w:val="32"/>
      <w:szCs w:val="24"/>
    </w:rPr>
  </w:style>
  <w:style w:type="paragraph" w:customStyle="1" w:styleId="DraftingNoteTitle">
    <w:name w:val="Drafting Note Title"/>
    <w:link w:val="DraftingNoteTitleChar"/>
    <w:qFormat/>
    <w:rsid w:val="00C257A6"/>
    <w:pPr>
      <w:spacing w:after="480"/>
      <w:outlineLvl w:val="0"/>
    </w:pPr>
    <w:rPr>
      <w:rFonts w:ascii="Arial" w:hAnsi="Arial"/>
      <w:b/>
      <w:color w:val="000000"/>
      <w:sz w:val="24"/>
      <w:szCs w:val="22"/>
    </w:rPr>
  </w:style>
  <w:style w:type="paragraph" w:customStyle="1" w:styleId="HeadingLevel1">
    <w:name w:val="Heading Level 1"/>
    <w:link w:val="HeadingLevel1Char"/>
    <w:qFormat/>
    <w:rsid w:val="00C257A6"/>
    <w:pPr>
      <w:spacing w:after="240"/>
      <w:outlineLvl w:val="0"/>
    </w:pPr>
    <w:rPr>
      <w:rFonts w:ascii="Arial" w:hAnsi="Arial"/>
      <w:b/>
      <w:color w:val="000000"/>
      <w:sz w:val="24"/>
      <w:szCs w:val="22"/>
    </w:rPr>
  </w:style>
  <w:style w:type="paragraph" w:customStyle="1" w:styleId="IgnoredSpacing">
    <w:name w:val="Ignored Spacing"/>
    <w:link w:val="IgnoredSpacingChar"/>
    <w:qFormat/>
    <w:rsid w:val="00C257A6"/>
    <w:rPr>
      <w:color w:val="000000"/>
      <w:sz w:val="24"/>
      <w:szCs w:val="24"/>
    </w:rPr>
  </w:style>
  <w:style w:type="paragraph" w:customStyle="1" w:styleId="InternalAuthor">
    <w:name w:val="Internal Author"/>
    <w:link w:val="InternalAuthorChar"/>
    <w:semiHidden/>
    <w:qFormat/>
    <w:rsid w:val="00C257A6"/>
    <w:rPr>
      <w:color w:val="000000"/>
      <w:sz w:val="24"/>
      <w:szCs w:val="22"/>
    </w:rPr>
  </w:style>
  <w:style w:type="paragraph" w:customStyle="1" w:styleId="MaintenanceEditor">
    <w:name w:val="Maintenance Editor"/>
    <w:link w:val="MaintenanceEditorChar"/>
    <w:semiHidden/>
    <w:qFormat/>
    <w:rsid w:val="00C257A6"/>
    <w:rPr>
      <w:color w:val="000000"/>
      <w:sz w:val="24"/>
      <w:szCs w:val="22"/>
    </w:rPr>
  </w:style>
  <w:style w:type="paragraph" w:customStyle="1" w:styleId="PageBrk">
    <w:name w:val="Page Brk"/>
    <w:basedOn w:val="Normal"/>
    <w:link w:val="PageBrkChar"/>
    <w:qFormat/>
    <w:rsid w:val="00C257A6"/>
    <w:pPr>
      <w:spacing w:before="240" w:after="240"/>
      <w:jc w:val="center"/>
    </w:pPr>
    <w:rPr>
      <w:sz w:val="20"/>
    </w:rPr>
  </w:style>
  <w:style w:type="paragraph" w:customStyle="1" w:styleId="Para">
    <w:name w:val="Para"/>
    <w:link w:val="ParaChar"/>
    <w:qFormat/>
    <w:rsid w:val="00C257A6"/>
    <w:pPr>
      <w:spacing w:before="120"/>
    </w:pPr>
    <w:rPr>
      <w:color w:val="000000"/>
      <w:sz w:val="24"/>
      <w:szCs w:val="24"/>
    </w:rPr>
  </w:style>
  <w:style w:type="paragraph" w:customStyle="1" w:styleId="SFPara-Clause">
    <w:name w:val="SF Para - Clause"/>
    <w:link w:val="SFPara-ClauseChar"/>
    <w:semiHidden/>
    <w:unhideWhenUsed/>
    <w:qFormat/>
    <w:rsid w:val="00C257A6"/>
    <w:pPr>
      <w:numPr>
        <w:numId w:val="15"/>
      </w:numPr>
      <w:spacing w:before="240" w:after="240"/>
      <w:outlineLvl w:val="0"/>
    </w:pPr>
    <w:rPr>
      <w:color w:val="000000"/>
      <w:sz w:val="24"/>
      <w:szCs w:val="24"/>
    </w:rPr>
  </w:style>
  <w:style w:type="paragraph" w:customStyle="1" w:styleId="SFParasubclause1">
    <w:name w:val="SF Para subclause 1"/>
    <w:link w:val="SFParasubclause1Char"/>
    <w:semiHidden/>
    <w:unhideWhenUsed/>
    <w:qFormat/>
    <w:rsid w:val="00C257A6"/>
    <w:pPr>
      <w:numPr>
        <w:ilvl w:val="1"/>
        <w:numId w:val="15"/>
      </w:numPr>
      <w:spacing w:after="240"/>
      <w:outlineLvl w:val="1"/>
    </w:pPr>
    <w:rPr>
      <w:color w:val="000000"/>
      <w:sz w:val="24"/>
      <w:szCs w:val="24"/>
    </w:rPr>
  </w:style>
  <w:style w:type="paragraph" w:customStyle="1" w:styleId="SFParasubclause2">
    <w:name w:val="SF Para subclause 2"/>
    <w:link w:val="SFParasubclause2Char"/>
    <w:semiHidden/>
    <w:unhideWhenUsed/>
    <w:qFormat/>
    <w:rsid w:val="00C257A6"/>
    <w:pPr>
      <w:numPr>
        <w:ilvl w:val="2"/>
        <w:numId w:val="15"/>
      </w:numPr>
      <w:spacing w:after="240"/>
      <w:outlineLvl w:val="2"/>
    </w:pPr>
    <w:rPr>
      <w:color w:val="000000"/>
      <w:sz w:val="24"/>
      <w:szCs w:val="24"/>
    </w:rPr>
  </w:style>
  <w:style w:type="paragraph" w:customStyle="1" w:styleId="SFParasubclause3">
    <w:name w:val="SF Para subclause 3"/>
    <w:link w:val="SFParasubclause3Char"/>
    <w:semiHidden/>
    <w:unhideWhenUsed/>
    <w:qFormat/>
    <w:rsid w:val="00C257A6"/>
    <w:pPr>
      <w:numPr>
        <w:ilvl w:val="3"/>
        <w:numId w:val="15"/>
      </w:numPr>
      <w:spacing w:after="240"/>
      <w:outlineLvl w:val="3"/>
    </w:pPr>
    <w:rPr>
      <w:color w:val="000000"/>
      <w:sz w:val="24"/>
      <w:szCs w:val="24"/>
    </w:rPr>
  </w:style>
  <w:style w:type="character" w:customStyle="1" w:styleId="SFParasubclause1Char">
    <w:name w:val="SF Para subclause 1 Char"/>
    <w:link w:val="SFParasubclause1"/>
    <w:locked/>
    <w:rsid w:val="00C257A6"/>
    <w:rPr>
      <w:color w:val="000000"/>
      <w:sz w:val="24"/>
      <w:szCs w:val="24"/>
    </w:rPr>
  </w:style>
  <w:style w:type="paragraph" w:customStyle="1" w:styleId="ResourceType">
    <w:name w:val="Resource Type"/>
    <w:link w:val="ResourceTypeChar"/>
    <w:semiHidden/>
    <w:qFormat/>
    <w:rsid w:val="00C257A6"/>
    <w:rPr>
      <w:color w:val="000000"/>
      <w:sz w:val="24"/>
      <w:szCs w:val="24"/>
    </w:rPr>
  </w:style>
  <w:style w:type="paragraph" w:customStyle="1" w:styleId="SectionHeading">
    <w:name w:val="Section Heading"/>
    <w:link w:val="SectionHeadingChar"/>
    <w:qFormat/>
    <w:rsid w:val="00C257A6"/>
    <w:pPr>
      <w:spacing w:after="240"/>
      <w:jc w:val="center"/>
    </w:pPr>
    <w:rPr>
      <w:rFonts w:ascii="Times New Roman Bold" w:hAnsi="Times New Roman Bold"/>
      <w:b/>
      <w:color w:val="000000"/>
      <w:sz w:val="24"/>
      <w:szCs w:val="24"/>
    </w:rPr>
  </w:style>
  <w:style w:type="paragraph" w:customStyle="1" w:styleId="SigBlockmsg">
    <w:name w:val="Sig Block msg."/>
    <w:basedOn w:val="Normal"/>
    <w:link w:val="SigBlockmsgChar"/>
    <w:semiHidden/>
    <w:qFormat/>
    <w:rsid w:val="00C257A6"/>
    <w:pPr>
      <w:jc w:val="center"/>
    </w:pPr>
    <w:rPr>
      <w:caps/>
      <w:szCs w:val="18"/>
    </w:rPr>
  </w:style>
  <w:style w:type="paragraph" w:customStyle="1" w:styleId="TemplateType">
    <w:name w:val="Template Type"/>
    <w:link w:val="TemplateTypeChar"/>
    <w:semiHidden/>
    <w:qFormat/>
    <w:rsid w:val="00C257A6"/>
    <w:rPr>
      <w:color w:val="000000"/>
      <w:sz w:val="24"/>
      <w:szCs w:val="24"/>
    </w:rPr>
  </w:style>
  <w:style w:type="paragraph" w:styleId="Title">
    <w:name w:val="Title"/>
    <w:link w:val="TitleChar"/>
    <w:qFormat/>
    <w:rsid w:val="00C257A6"/>
    <w:rPr>
      <w:color w:val="000000"/>
      <w:sz w:val="24"/>
      <w:szCs w:val="22"/>
    </w:rPr>
  </w:style>
  <w:style w:type="paragraph" w:customStyle="1" w:styleId="IgnoredTemplateText">
    <w:name w:val="Ignored Template Text"/>
    <w:link w:val="IgnoredTemplateTextChar"/>
    <w:semiHidden/>
    <w:qFormat/>
    <w:rsid w:val="00C257A6"/>
    <w:rPr>
      <w:color w:val="000000"/>
      <w:sz w:val="22"/>
      <w:szCs w:val="18"/>
    </w:rPr>
  </w:style>
  <w:style w:type="paragraph" w:customStyle="1" w:styleId="InternalTOC">
    <w:name w:val="Internal TOC"/>
    <w:semiHidden/>
    <w:qFormat/>
    <w:rsid w:val="00C257A6"/>
    <w:rPr>
      <w:color w:val="000000"/>
      <w:sz w:val="22"/>
      <w:szCs w:val="22"/>
    </w:rPr>
  </w:style>
  <w:style w:type="table" w:styleId="TableGrid">
    <w:name w:val="Table Grid"/>
    <w:basedOn w:val="TableNormal"/>
    <w:rsid w:val="00C257A6"/>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link w:val="ResourceType"/>
    <w:semiHidden/>
    <w:rsid w:val="00C257A6"/>
    <w:rPr>
      <w:color w:val="000000"/>
      <w:sz w:val="24"/>
      <w:szCs w:val="24"/>
    </w:rPr>
  </w:style>
  <w:style w:type="character" w:customStyle="1" w:styleId="AbstractChar">
    <w:name w:val="Abstract Char"/>
    <w:link w:val="Abstract"/>
    <w:rsid w:val="00C257A6"/>
    <w:rPr>
      <w:color w:val="000000"/>
      <w:sz w:val="24"/>
      <w:szCs w:val="24"/>
    </w:rPr>
  </w:style>
  <w:style w:type="character" w:customStyle="1" w:styleId="DescriptiveHeadingChar">
    <w:name w:val="DescriptiveHeading Char"/>
    <w:link w:val="DescriptiveHeading"/>
    <w:rsid w:val="00C257A6"/>
    <w:rPr>
      <w:b/>
      <w:color w:val="000000"/>
      <w:sz w:val="22"/>
      <w:szCs w:val="22"/>
    </w:rPr>
  </w:style>
  <w:style w:type="character" w:customStyle="1" w:styleId="TitleChar">
    <w:name w:val="Title Char"/>
    <w:link w:val="Title"/>
    <w:semiHidden/>
    <w:rsid w:val="00C257A6"/>
    <w:rPr>
      <w:color w:val="000000"/>
      <w:sz w:val="24"/>
      <w:szCs w:val="22"/>
    </w:rPr>
  </w:style>
  <w:style w:type="character" w:customStyle="1" w:styleId="AuthoringGroupChar">
    <w:name w:val="Authoring Group Char"/>
    <w:link w:val="AuthoringGroup"/>
    <w:semiHidden/>
    <w:rsid w:val="00C257A6"/>
    <w:rPr>
      <w:color w:val="000000"/>
      <w:sz w:val="24"/>
      <w:szCs w:val="22"/>
    </w:rPr>
  </w:style>
  <w:style w:type="character" w:customStyle="1" w:styleId="InternalAuthorChar">
    <w:name w:val="Internal Author Char"/>
    <w:link w:val="InternalAuthor"/>
    <w:semiHidden/>
    <w:rsid w:val="00C257A6"/>
    <w:rPr>
      <w:color w:val="000000"/>
      <w:sz w:val="24"/>
      <w:szCs w:val="22"/>
    </w:rPr>
  </w:style>
  <w:style w:type="character" w:customStyle="1" w:styleId="IgnoredSpacingChar">
    <w:name w:val="Ignored Spacing Char"/>
    <w:link w:val="IgnoredSpacing"/>
    <w:rsid w:val="00C257A6"/>
    <w:rPr>
      <w:color w:val="000000"/>
      <w:sz w:val="24"/>
      <w:szCs w:val="24"/>
    </w:rPr>
  </w:style>
  <w:style w:type="character" w:customStyle="1" w:styleId="MaintenanceEditorChar">
    <w:name w:val="Maintenance Editor Char"/>
    <w:link w:val="MaintenanceEditor"/>
    <w:semiHidden/>
    <w:rsid w:val="00C257A6"/>
    <w:rPr>
      <w:color w:val="000000"/>
      <w:sz w:val="24"/>
      <w:szCs w:val="22"/>
    </w:rPr>
  </w:style>
  <w:style w:type="character" w:customStyle="1" w:styleId="IgnoredTemplateTextChar">
    <w:name w:val="Ignored Template Text Char"/>
    <w:link w:val="IgnoredTemplateText"/>
    <w:semiHidden/>
    <w:rsid w:val="00C257A6"/>
    <w:rPr>
      <w:color w:val="000000"/>
      <w:sz w:val="22"/>
      <w:szCs w:val="18"/>
    </w:rPr>
  </w:style>
  <w:style w:type="character" w:customStyle="1" w:styleId="AttachmentHeadingChar">
    <w:name w:val="Attachment Heading Char"/>
    <w:link w:val="AttachmentHeading"/>
    <w:rsid w:val="00C257A6"/>
    <w:rPr>
      <w:b/>
      <w:color w:val="000000"/>
      <w:sz w:val="24"/>
      <w:szCs w:val="24"/>
    </w:rPr>
  </w:style>
  <w:style w:type="character" w:customStyle="1" w:styleId="ParaChar">
    <w:name w:val="Para Char"/>
    <w:link w:val="Para"/>
    <w:rsid w:val="00C257A6"/>
    <w:rPr>
      <w:color w:val="000000"/>
      <w:sz w:val="24"/>
      <w:szCs w:val="24"/>
    </w:rPr>
  </w:style>
  <w:style w:type="character" w:customStyle="1" w:styleId="CoverSheetAsOfChar">
    <w:name w:val="Cover Sheet As Of Char"/>
    <w:link w:val="CoverSheetAsOf"/>
    <w:semiHidden/>
    <w:rsid w:val="00C257A6"/>
    <w:rPr>
      <w:color w:val="000000"/>
      <w:sz w:val="24"/>
      <w:szCs w:val="22"/>
    </w:rPr>
  </w:style>
  <w:style w:type="paragraph" w:styleId="ListParagraph">
    <w:name w:val="List Paragraph"/>
    <w:basedOn w:val="Normal"/>
    <w:link w:val="ListParagraphChar"/>
    <w:uiPriority w:val="34"/>
    <w:qFormat/>
    <w:rsid w:val="002B7248"/>
    <w:pPr>
      <w:ind w:left="720"/>
      <w:contextualSpacing/>
    </w:pPr>
  </w:style>
  <w:style w:type="character" w:styleId="PlaceholderText">
    <w:name w:val="Placeholder Text"/>
    <w:uiPriority w:val="99"/>
    <w:semiHidden/>
    <w:rsid w:val="00C257A6"/>
    <w:rPr>
      <w:color w:val="000000"/>
    </w:rPr>
  </w:style>
  <w:style w:type="paragraph" w:styleId="BalloonText">
    <w:name w:val="Balloon Text"/>
    <w:basedOn w:val="Normal"/>
    <w:link w:val="BalloonTextChar"/>
    <w:semiHidden/>
    <w:rsid w:val="00C257A6"/>
    <w:pPr>
      <w:spacing w:after="0" w:line="240" w:lineRule="auto"/>
    </w:pPr>
    <w:rPr>
      <w:rFonts w:ascii="Tahoma" w:hAnsi="Tahoma" w:cs="Tahoma"/>
      <w:sz w:val="16"/>
      <w:szCs w:val="16"/>
    </w:rPr>
  </w:style>
  <w:style w:type="character" w:customStyle="1" w:styleId="BalloonTextChar">
    <w:name w:val="Balloon Text Char"/>
    <w:link w:val="BalloonText"/>
    <w:semiHidden/>
    <w:rsid w:val="00C257A6"/>
    <w:rPr>
      <w:rFonts w:ascii="Tahoma" w:hAnsi="Tahoma" w:cs="Tahoma"/>
      <w:color w:val="000000"/>
      <w:sz w:val="16"/>
      <w:szCs w:val="16"/>
    </w:rPr>
  </w:style>
  <w:style w:type="character" w:customStyle="1" w:styleId="CoverSheetHeadingChar">
    <w:name w:val="Cover Sheet Heading Char"/>
    <w:link w:val="CoverSheetHeading"/>
    <w:semiHidden/>
    <w:rsid w:val="00C257A6"/>
    <w:rPr>
      <w:b/>
      <w:color w:val="000000"/>
      <w:sz w:val="24"/>
      <w:szCs w:val="22"/>
    </w:rPr>
  </w:style>
  <w:style w:type="character" w:customStyle="1" w:styleId="CoverSheetPartyChar">
    <w:name w:val="Cover Sheet Party Char"/>
    <w:link w:val="CoverSheetParty"/>
    <w:semiHidden/>
    <w:rsid w:val="00C257A6"/>
    <w:rPr>
      <w:b/>
      <w:color w:val="000000"/>
      <w:sz w:val="24"/>
      <w:szCs w:val="22"/>
    </w:rPr>
  </w:style>
  <w:style w:type="character" w:customStyle="1" w:styleId="CoverSheetStaticAndChar">
    <w:name w:val="Cover Sheet Static And Char"/>
    <w:link w:val="CoverSheetStaticAnd"/>
    <w:semiHidden/>
    <w:rsid w:val="00C257A6"/>
    <w:rPr>
      <w:color w:val="000000"/>
      <w:sz w:val="24"/>
      <w:szCs w:val="22"/>
    </w:rPr>
  </w:style>
  <w:style w:type="character" w:customStyle="1" w:styleId="CoverSheetStaticBetweenChar">
    <w:name w:val="Cover Sheet Static Between Char"/>
    <w:link w:val="CoverSheetStaticBetween"/>
    <w:semiHidden/>
    <w:rsid w:val="00C257A6"/>
    <w:rPr>
      <w:color w:val="000000"/>
      <w:sz w:val="24"/>
      <w:szCs w:val="22"/>
    </w:rPr>
  </w:style>
  <w:style w:type="character" w:customStyle="1" w:styleId="CoverSheetStaticDateChar">
    <w:name w:val="Cover Sheet Static Date Char"/>
    <w:link w:val="CoverSheetStaticDate"/>
    <w:semiHidden/>
    <w:rsid w:val="00C257A6"/>
    <w:rPr>
      <w:color w:val="000000"/>
      <w:sz w:val="24"/>
      <w:szCs w:val="22"/>
    </w:rPr>
  </w:style>
  <w:style w:type="character" w:customStyle="1" w:styleId="AttachmentNameChar">
    <w:name w:val="Attachment Name Char"/>
    <w:link w:val="AttachmentName"/>
    <w:rsid w:val="00C257A6"/>
    <w:rPr>
      <w:b/>
      <w:caps/>
      <w:color w:val="000000"/>
      <w:sz w:val="24"/>
      <w:szCs w:val="22"/>
    </w:rPr>
  </w:style>
  <w:style w:type="character" w:customStyle="1" w:styleId="PageBrkChar">
    <w:name w:val="Page Brk Char"/>
    <w:link w:val="PageBrk"/>
    <w:rsid w:val="00C257A6"/>
    <w:rPr>
      <w:color w:val="000000"/>
      <w:szCs w:val="22"/>
    </w:rPr>
  </w:style>
  <w:style w:type="character" w:customStyle="1" w:styleId="DocumentTitleChar">
    <w:name w:val="Document Title Char"/>
    <w:link w:val="DocumentTitle"/>
    <w:rsid w:val="00C257A6"/>
    <w:rPr>
      <w:rFonts w:ascii="Arial" w:hAnsi="Arial"/>
      <w:b/>
      <w:color w:val="000000"/>
      <w:sz w:val="32"/>
      <w:szCs w:val="24"/>
    </w:rPr>
  </w:style>
  <w:style w:type="character" w:customStyle="1" w:styleId="SigBlockmsgChar">
    <w:name w:val="Sig Block msg. Char"/>
    <w:link w:val="SigBlockmsg"/>
    <w:semiHidden/>
    <w:rsid w:val="00C257A6"/>
    <w:rPr>
      <w:caps/>
      <w:color w:val="000000"/>
      <w:sz w:val="22"/>
      <w:szCs w:val="18"/>
    </w:rPr>
  </w:style>
  <w:style w:type="character" w:styleId="BookTitle">
    <w:name w:val="Book Title"/>
    <w:uiPriority w:val="33"/>
    <w:qFormat/>
    <w:rsid w:val="00C257A6"/>
    <w:rPr>
      <w:b/>
      <w:bCs/>
      <w:smallCaps/>
      <w:color w:val="000000"/>
      <w:spacing w:val="5"/>
    </w:rPr>
  </w:style>
  <w:style w:type="character" w:customStyle="1" w:styleId="TemplateTypeChar">
    <w:name w:val="Template Type Char"/>
    <w:link w:val="TemplateType"/>
    <w:semiHidden/>
    <w:rsid w:val="00C257A6"/>
    <w:rPr>
      <w:color w:val="000000"/>
      <w:sz w:val="24"/>
      <w:szCs w:val="24"/>
    </w:rPr>
  </w:style>
  <w:style w:type="character" w:customStyle="1" w:styleId="DraftingNoteTitleChar">
    <w:name w:val="Drafting Note Title Char"/>
    <w:link w:val="DraftingNoteTitle"/>
    <w:rsid w:val="00C257A6"/>
    <w:rPr>
      <w:rFonts w:ascii="Arial" w:hAnsi="Arial"/>
      <w:b/>
      <w:color w:val="000000"/>
      <w:sz w:val="24"/>
      <w:szCs w:val="22"/>
    </w:rPr>
  </w:style>
  <w:style w:type="character" w:customStyle="1" w:styleId="HeadingLevel1Char">
    <w:name w:val="Heading Level 1 Char"/>
    <w:link w:val="HeadingLevel1"/>
    <w:rsid w:val="00C257A6"/>
    <w:rPr>
      <w:rFonts w:ascii="Arial" w:hAnsi="Arial"/>
      <w:b/>
      <w:color w:val="000000"/>
      <w:sz w:val="24"/>
      <w:szCs w:val="22"/>
    </w:rPr>
  </w:style>
  <w:style w:type="character" w:styleId="FootnoteReference">
    <w:name w:val="footnote reference"/>
    <w:semiHidden/>
    <w:rsid w:val="00C257A6"/>
    <w:rPr>
      <w:color w:val="000000"/>
      <w:vertAlign w:val="superscript"/>
    </w:rPr>
  </w:style>
  <w:style w:type="character" w:styleId="HTMLAcronym">
    <w:name w:val="HTML Acronym"/>
    <w:semiHidden/>
    <w:rsid w:val="00C257A6"/>
    <w:rPr>
      <w:color w:val="000000"/>
    </w:rPr>
  </w:style>
  <w:style w:type="character" w:styleId="HTMLCite">
    <w:name w:val="HTML Cite"/>
    <w:semiHidden/>
    <w:rsid w:val="00C257A6"/>
    <w:rPr>
      <w:i/>
      <w:iCs/>
      <w:color w:val="000000"/>
    </w:rPr>
  </w:style>
  <w:style w:type="character" w:styleId="HTMLCode">
    <w:name w:val="HTML Code"/>
    <w:semiHidden/>
    <w:rsid w:val="00C257A6"/>
    <w:rPr>
      <w:rFonts w:ascii="Consolas" w:hAnsi="Consolas"/>
      <w:color w:val="000000"/>
      <w:sz w:val="20"/>
      <w:szCs w:val="20"/>
    </w:rPr>
  </w:style>
  <w:style w:type="character" w:styleId="HTMLDefinition">
    <w:name w:val="HTML Definition"/>
    <w:semiHidden/>
    <w:rsid w:val="00C257A6"/>
    <w:rPr>
      <w:i/>
      <w:iCs/>
      <w:color w:val="000000"/>
    </w:rPr>
  </w:style>
  <w:style w:type="character" w:styleId="HTMLKeyboard">
    <w:name w:val="HTML Keyboard"/>
    <w:semiHidden/>
    <w:rsid w:val="00C257A6"/>
    <w:rPr>
      <w:rFonts w:ascii="Consolas" w:hAnsi="Consolas"/>
      <w:color w:val="000000"/>
      <w:sz w:val="20"/>
      <w:szCs w:val="20"/>
    </w:rPr>
  </w:style>
  <w:style w:type="character" w:styleId="HTMLSample">
    <w:name w:val="HTML Sample"/>
    <w:semiHidden/>
    <w:rsid w:val="00C257A6"/>
    <w:rPr>
      <w:rFonts w:ascii="Consolas" w:hAnsi="Consolas"/>
      <w:color w:val="000000"/>
      <w:sz w:val="24"/>
      <w:szCs w:val="24"/>
    </w:rPr>
  </w:style>
  <w:style w:type="character" w:styleId="HTMLTypewriter">
    <w:name w:val="HTML Typewriter"/>
    <w:semiHidden/>
    <w:rsid w:val="00C257A6"/>
    <w:rPr>
      <w:rFonts w:ascii="Consolas" w:hAnsi="Consolas"/>
      <w:color w:val="000000"/>
      <w:sz w:val="20"/>
      <w:szCs w:val="20"/>
    </w:rPr>
  </w:style>
  <w:style w:type="character" w:styleId="HTMLVariable">
    <w:name w:val="HTML Variable"/>
    <w:semiHidden/>
    <w:rsid w:val="00C257A6"/>
    <w:rPr>
      <w:i/>
      <w:iCs/>
      <w:color w:val="000000"/>
    </w:rPr>
  </w:style>
  <w:style w:type="character" w:styleId="Hyperlink">
    <w:name w:val="Hyperlink"/>
    <w:semiHidden/>
    <w:rsid w:val="00C257A6"/>
    <w:rPr>
      <w:color w:val="000000"/>
      <w:u w:val="single"/>
    </w:rPr>
  </w:style>
  <w:style w:type="character" w:styleId="IntenseEmphasis">
    <w:name w:val="Intense Emphasis"/>
    <w:uiPriority w:val="21"/>
    <w:qFormat/>
    <w:rsid w:val="00C257A6"/>
    <w:rPr>
      <w:b/>
      <w:bCs/>
      <w:i/>
      <w:iCs/>
      <w:color w:val="000000"/>
    </w:rPr>
  </w:style>
  <w:style w:type="character" w:styleId="IntenseReference">
    <w:name w:val="Intense Reference"/>
    <w:uiPriority w:val="32"/>
    <w:qFormat/>
    <w:rsid w:val="00C257A6"/>
    <w:rPr>
      <w:b/>
      <w:bCs/>
      <w:smallCaps/>
      <w:color w:val="000000"/>
      <w:spacing w:val="5"/>
      <w:u w:val="single"/>
    </w:rPr>
  </w:style>
  <w:style w:type="character" w:styleId="LineNumber">
    <w:name w:val="line number"/>
    <w:semiHidden/>
    <w:rsid w:val="00C257A6"/>
    <w:rPr>
      <w:color w:val="000000"/>
    </w:rPr>
  </w:style>
  <w:style w:type="character" w:styleId="PageNumber">
    <w:name w:val="page number"/>
    <w:semiHidden/>
    <w:rsid w:val="00C257A6"/>
    <w:rPr>
      <w:color w:val="000000"/>
    </w:rPr>
  </w:style>
  <w:style w:type="character" w:styleId="Strong">
    <w:name w:val="Strong"/>
    <w:qFormat/>
    <w:rsid w:val="00C257A6"/>
    <w:rPr>
      <w:b/>
      <w:bCs/>
      <w:color w:val="000000"/>
    </w:rPr>
  </w:style>
  <w:style w:type="character" w:styleId="SubtleEmphasis">
    <w:name w:val="Subtle Emphasis"/>
    <w:uiPriority w:val="19"/>
    <w:qFormat/>
    <w:rsid w:val="00C257A6"/>
    <w:rPr>
      <w:i/>
      <w:iCs/>
      <w:color w:val="000000"/>
    </w:rPr>
  </w:style>
  <w:style w:type="character" w:styleId="SubtleReference">
    <w:name w:val="Subtle Reference"/>
    <w:uiPriority w:val="31"/>
    <w:qFormat/>
    <w:rsid w:val="00C257A6"/>
    <w:rPr>
      <w:smallCaps/>
      <w:color w:val="000000"/>
      <w:u w:val="single"/>
    </w:rPr>
  </w:style>
  <w:style w:type="paragraph" w:styleId="Header">
    <w:name w:val="header"/>
    <w:basedOn w:val="Normal"/>
    <w:link w:val="HeaderChar"/>
    <w:semiHidden/>
    <w:rsid w:val="00C257A6"/>
    <w:pPr>
      <w:tabs>
        <w:tab w:val="center" w:pos="4680"/>
        <w:tab w:val="right" w:pos="9360"/>
      </w:tabs>
      <w:spacing w:after="0" w:line="240" w:lineRule="auto"/>
    </w:pPr>
  </w:style>
  <w:style w:type="character" w:customStyle="1" w:styleId="HeaderChar">
    <w:name w:val="Header Char"/>
    <w:link w:val="Header"/>
    <w:semiHidden/>
    <w:rsid w:val="00C257A6"/>
    <w:rPr>
      <w:color w:val="000000"/>
      <w:sz w:val="22"/>
      <w:szCs w:val="22"/>
    </w:rPr>
  </w:style>
  <w:style w:type="paragraph" w:styleId="Footer">
    <w:name w:val="footer"/>
    <w:basedOn w:val="Normal"/>
    <w:link w:val="FooterChar"/>
    <w:semiHidden/>
    <w:rsid w:val="00C257A6"/>
    <w:pPr>
      <w:tabs>
        <w:tab w:val="center" w:pos="4680"/>
        <w:tab w:val="right" w:pos="9360"/>
      </w:tabs>
      <w:spacing w:after="0" w:line="240" w:lineRule="auto"/>
    </w:pPr>
  </w:style>
  <w:style w:type="character" w:customStyle="1" w:styleId="FooterChar">
    <w:name w:val="Footer Char"/>
    <w:link w:val="Footer"/>
    <w:semiHidden/>
    <w:rsid w:val="00C257A6"/>
    <w:rPr>
      <w:color w:val="000000"/>
      <w:sz w:val="22"/>
      <w:szCs w:val="22"/>
    </w:rPr>
  </w:style>
  <w:style w:type="character" w:customStyle="1" w:styleId="SectionHeadingChar">
    <w:name w:val="Section Heading Char"/>
    <w:link w:val="SectionHeading"/>
    <w:rsid w:val="00C257A6"/>
    <w:rPr>
      <w:rFonts w:ascii="Times New Roman Bold" w:hAnsi="Times New Roman Bold"/>
      <w:b/>
      <w:color w:val="000000"/>
      <w:sz w:val="24"/>
      <w:szCs w:val="24"/>
    </w:rPr>
  </w:style>
  <w:style w:type="character" w:customStyle="1" w:styleId="ListParagraphChar">
    <w:name w:val="List Paragraph Char"/>
    <w:link w:val="ListParagraph"/>
    <w:uiPriority w:val="34"/>
    <w:rsid w:val="002B7248"/>
    <w:rPr>
      <w:color w:val="000000"/>
      <w:sz w:val="22"/>
      <w:szCs w:val="22"/>
    </w:rPr>
  </w:style>
  <w:style w:type="paragraph" w:customStyle="1" w:styleId="ResourceHistoryTitle">
    <w:name w:val="Resource History Title"/>
    <w:link w:val="ResourceHistoryTitleChar"/>
    <w:qFormat/>
    <w:rsid w:val="00C257A6"/>
    <w:rPr>
      <w:rFonts w:cs="Calibri"/>
      <w:b/>
      <w:bCs/>
      <w:color w:val="000000"/>
      <w:sz w:val="24"/>
      <w:szCs w:val="22"/>
    </w:rPr>
  </w:style>
  <w:style w:type="paragraph" w:customStyle="1" w:styleId="ResourceHistoryDate">
    <w:name w:val="Resource History Date"/>
    <w:link w:val="ResourceHistoryDateChar"/>
    <w:qFormat/>
    <w:rsid w:val="00C257A6"/>
    <w:rPr>
      <w:color w:val="000000"/>
      <w:sz w:val="24"/>
      <w:szCs w:val="24"/>
    </w:rPr>
  </w:style>
  <w:style w:type="character" w:customStyle="1" w:styleId="ResourceHistoryTitleChar">
    <w:name w:val="Resource History Title Char"/>
    <w:link w:val="ResourceHistoryTitle"/>
    <w:rsid w:val="00C257A6"/>
    <w:rPr>
      <w:rFonts w:cs="Calibri"/>
      <w:b/>
      <w:bCs/>
      <w:color w:val="000000"/>
      <w:sz w:val="24"/>
      <w:szCs w:val="22"/>
    </w:rPr>
  </w:style>
  <w:style w:type="paragraph" w:customStyle="1" w:styleId="ResourceHistoryAuthor">
    <w:name w:val="Resource History Author"/>
    <w:link w:val="ResourceHistoryAuthorChar"/>
    <w:qFormat/>
    <w:rsid w:val="00C257A6"/>
    <w:rPr>
      <w:color w:val="000000"/>
      <w:sz w:val="24"/>
      <w:szCs w:val="24"/>
    </w:rPr>
  </w:style>
  <w:style w:type="character" w:customStyle="1" w:styleId="ResourceHistoryDateChar">
    <w:name w:val="Resource History Date Char"/>
    <w:link w:val="ResourceHistoryDate"/>
    <w:rsid w:val="00C257A6"/>
    <w:rPr>
      <w:color w:val="000000"/>
      <w:sz w:val="24"/>
      <w:szCs w:val="24"/>
    </w:rPr>
  </w:style>
  <w:style w:type="paragraph" w:customStyle="1" w:styleId="ResourceHistoryDesc">
    <w:name w:val="Resource History Desc"/>
    <w:link w:val="ResourceHistoryDescChar"/>
    <w:qFormat/>
    <w:rsid w:val="00C257A6"/>
    <w:rPr>
      <w:color w:val="000000"/>
      <w:sz w:val="24"/>
      <w:szCs w:val="24"/>
    </w:rPr>
  </w:style>
  <w:style w:type="character" w:customStyle="1" w:styleId="ResourceHistoryAuthorChar">
    <w:name w:val="Resource History Author Char"/>
    <w:link w:val="ResourceHistoryAuthor"/>
    <w:rsid w:val="00C257A6"/>
    <w:rPr>
      <w:color w:val="000000"/>
      <w:sz w:val="24"/>
      <w:szCs w:val="24"/>
    </w:rPr>
  </w:style>
  <w:style w:type="character" w:customStyle="1" w:styleId="ResourceHistoryDescChar">
    <w:name w:val="Resource History Desc Char"/>
    <w:link w:val="ResourceHistoryDesc"/>
    <w:rsid w:val="00C257A6"/>
    <w:rPr>
      <w:color w:val="000000"/>
      <w:sz w:val="24"/>
      <w:szCs w:val="24"/>
    </w:rPr>
  </w:style>
  <w:style w:type="paragraph" w:customStyle="1" w:styleId="DefinedTermPara">
    <w:name w:val="Defined Term Para"/>
    <w:basedOn w:val="Normal"/>
    <w:link w:val="DefinedTermParaChar"/>
    <w:semiHidden/>
    <w:qFormat/>
    <w:rsid w:val="00C257A6"/>
    <w:pPr>
      <w:numPr>
        <w:numId w:val="35"/>
      </w:numPr>
      <w:spacing w:after="240" w:line="240" w:lineRule="auto"/>
      <w:outlineLvl w:val="0"/>
    </w:pPr>
    <w:rPr>
      <w:sz w:val="24"/>
    </w:rPr>
  </w:style>
  <w:style w:type="character" w:customStyle="1" w:styleId="DefinedTermParaChar">
    <w:name w:val="Defined Term Para Char"/>
    <w:link w:val="DefinedTermPara"/>
    <w:semiHidden/>
    <w:locked/>
    <w:rsid w:val="00C257A6"/>
    <w:rPr>
      <w:color w:val="000000"/>
      <w:sz w:val="24"/>
      <w:szCs w:val="22"/>
    </w:rPr>
  </w:style>
  <w:style w:type="paragraph" w:customStyle="1" w:styleId="LFParasubclause1">
    <w:name w:val="LF Para subclause 1"/>
    <w:semiHidden/>
    <w:unhideWhenUsed/>
    <w:qFormat/>
    <w:rsid w:val="00C257A6"/>
    <w:pPr>
      <w:numPr>
        <w:ilvl w:val="1"/>
        <w:numId w:val="17"/>
      </w:numPr>
      <w:spacing w:after="240"/>
      <w:outlineLvl w:val="1"/>
    </w:pPr>
    <w:rPr>
      <w:color w:val="000000"/>
      <w:sz w:val="24"/>
      <w:szCs w:val="24"/>
    </w:rPr>
  </w:style>
  <w:style w:type="paragraph" w:customStyle="1" w:styleId="LFParasubclause2">
    <w:name w:val="LF Para subclause 2"/>
    <w:semiHidden/>
    <w:unhideWhenUsed/>
    <w:qFormat/>
    <w:rsid w:val="00C257A6"/>
    <w:pPr>
      <w:numPr>
        <w:ilvl w:val="2"/>
        <w:numId w:val="17"/>
      </w:numPr>
      <w:spacing w:after="240"/>
      <w:outlineLvl w:val="2"/>
    </w:pPr>
    <w:rPr>
      <w:color w:val="000000"/>
      <w:sz w:val="24"/>
      <w:szCs w:val="24"/>
    </w:rPr>
  </w:style>
  <w:style w:type="paragraph" w:customStyle="1" w:styleId="LFParasubclause3">
    <w:name w:val="LF Para subclause 3"/>
    <w:semiHidden/>
    <w:unhideWhenUsed/>
    <w:qFormat/>
    <w:rsid w:val="00C257A6"/>
    <w:pPr>
      <w:numPr>
        <w:ilvl w:val="3"/>
        <w:numId w:val="17"/>
      </w:numPr>
      <w:spacing w:after="240"/>
      <w:outlineLvl w:val="3"/>
    </w:pPr>
    <w:rPr>
      <w:color w:val="000000"/>
      <w:sz w:val="24"/>
      <w:szCs w:val="24"/>
    </w:rPr>
  </w:style>
  <w:style w:type="paragraph" w:customStyle="1" w:styleId="LFParasubclause4">
    <w:name w:val="LF Para subclause 4"/>
    <w:semiHidden/>
    <w:unhideWhenUsed/>
    <w:qFormat/>
    <w:rsid w:val="00C257A6"/>
    <w:pPr>
      <w:numPr>
        <w:ilvl w:val="4"/>
        <w:numId w:val="17"/>
      </w:numPr>
      <w:spacing w:after="240"/>
      <w:outlineLvl w:val="4"/>
    </w:pPr>
    <w:rPr>
      <w:color w:val="000000"/>
      <w:sz w:val="24"/>
      <w:szCs w:val="24"/>
    </w:rPr>
  </w:style>
  <w:style w:type="paragraph" w:customStyle="1" w:styleId="LFTitle-Clause">
    <w:name w:val="LF Title - Clause"/>
    <w:link w:val="LFTitle-ClauseChar"/>
    <w:semiHidden/>
    <w:unhideWhenUsed/>
    <w:qFormat/>
    <w:rsid w:val="00C257A6"/>
    <w:pPr>
      <w:numPr>
        <w:numId w:val="17"/>
      </w:numPr>
      <w:spacing w:before="360" w:after="240"/>
      <w:jc w:val="center"/>
      <w:outlineLvl w:val="0"/>
    </w:pPr>
    <w:rPr>
      <w:rFonts w:ascii="Times New Roman Bold" w:hAnsi="Times New Roman Bold"/>
      <w:b/>
      <w:color w:val="000000"/>
      <w:sz w:val="24"/>
      <w:szCs w:val="24"/>
    </w:rPr>
  </w:style>
  <w:style w:type="character" w:customStyle="1" w:styleId="Title-Subclause1">
    <w:name w:val="Title - Subclause 1"/>
    <w:uiPriority w:val="1"/>
    <w:qFormat/>
    <w:rsid w:val="00C257A6"/>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rsid w:val="00C257A6"/>
    <w:pPr>
      <w:numPr>
        <w:numId w:val="37"/>
      </w:numPr>
      <w:spacing w:after="240"/>
      <w:outlineLvl w:val="0"/>
    </w:pPr>
    <w:rPr>
      <w:color w:val="000000"/>
      <w:sz w:val="24"/>
      <w:szCs w:val="24"/>
    </w:rPr>
  </w:style>
  <w:style w:type="paragraph" w:customStyle="1" w:styleId="CustomizableHeading">
    <w:name w:val="Customizable Heading"/>
    <w:link w:val="CustomizableHeadingChar"/>
    <w:semiHidden/>
    <w:unhideWhenUsed/>
    <w:qFormat/>
    <w:rsid w:val="00C257A6"/>
    <w:pPr>
      <w:jc w:val="center"/>
      <w:outlineLvl w:val="0"/>
    </w:pPr>
    <w:rPr>
      <w:rFonts w:ascii="Arial" w:hAnsi="Arial"/>
      <w:b/>
      <w:color w:val="000000"/>
      <w:sz w:val="24"/>
      <w:szCs w:val="22"/>
    </w:rPr>
  </w:style>
  <w:style w:type="character" w:customStyle="1" w:styleId="CustomizableHeadingChar">
    <w:name w:val="Customizable Heading Char"/>
    <w:link w:val="CustomizableHeading"/>
    <w:rsid w:val="00C257A6"/>
    <w:rPr>
      <w:rFonts w:ascii="Arial" w:hAnsi="Arial"/>
      <w:b/>
      <w:color w:val="000000"/>
      <w:sz w:val="24"/>
      <w:szCs w:val="22"/>
    </w:rPr>
  </w:style>
  <w:style w:type="character" w:customStyle="1" w:styleId="LFTitle-ClauseChar">
    <w:name w:val="LF Title - Clause Char"/>
    <w:link w:val="LFTitle-Clause"/>
    <w:rsid w:val="00C257A6"/>
    <w:rPr>
      <w:rFonts w:ascii="Times New Roman Bold" w:hAnsi="Times New Roman Bold"/>
      <w:b/>
      <w:color w:val="000000"/>
      <w:sz w:val="24"/>
      <w:szCs w:val="24"/>
    </w:rPr>
  </w:style>
  <w:style w:type="paragraph" w:customStyle="1" w:styleId="MFPara-Clause">
    <w:name w:val="MF Para - Clause"/>
    <w:link w:val="MFPara-ClauseChar"/>
    <w:qFormat/>
    <w:rsid w:val="00C257A6"/>
    <w:pPr>
      <w:numPr>
        <w:numId w:val="18"/>
      </w:numPr>
      <w:spacing w:after="240"/>
      <w:outlineLvl w:val="0"/>
    </w:pPr>
    <w:rPr>
      <w:color w:val="000000"/>
      <w:sz w:val="24"/>
      <w:szCs w:val="24"/>
    </w:rPr>
  </w:style>
  <w:style w:type="paragraph" w:customStyle="1" w:styleId="MFParasubclause1">
    <w:name w:val="MF Para subclause 1"/>
    <w:link w:val="MFParasubclause1Char"/>
    <w:rsid w:val="00C257A6"/>
    <w:pPr>
      <w:numPr>
        <w:ilvl w:val="1"/>
        <w:numId w:val="18"/>
      </w:numPr>
      <w:spacing w:after="240"/>
      <w:outlineLvl w:val="1"/>
    </w:pPr>
    <w:rPr>
      <w:color w:val="000000"/>
      <w:sz w:val="24"/>
      <w:szCs w:val="24"/>
    </w:rPr>
  </w:style>
  <w:style w:type="paragraph" w:customStyle="1" w:styleId="MFParasubclause2">
    <w:name w:val="MF Para subclause 2"/>
    <w:link w:val="MFParasubclause2Char"/>
    <w:rsid w:val="00C257A6"/>
    <w:pPr>
      <w:numPr>
        <w:ilvl w:val="2"/>
        <w:numId w:val="18"/>
      </w:numPr>
      <w:spacing w:after="240"/>
      <w:outlineLvl w:val="2"/>
    </w:pPr>
    <w:rPr>
      <w:color w:val="000000"/>
      <w:sz w:val="24"/>
      <w:szCs w:val="24"/>
    </w:rPr>
  </w:style>
  <w:style w:type="paragraph" w:customStyle="1" w:styleId="MFParasubclause3">
    <w:name w:val="MF Para subclause 3"/>
    <w:link w:val="MFParasubclause3Char"/>
    <w:rsid w:val="00C257A6"/>
    <w:pPr>
      <w:numPr>
        <w:ilvl w:val="3"/>
        <w:numId w:val="18"/>
      </w:numPr>
      <w:spacing w:after="240"/>
      <w:outlineLvl w:val="3"/>
    </w:pPr>
    <w:rPr>
      <w:color w:val="000000"/>
      <w:sz w:val="24"/>
      <w:szCs w:val="24"/>
    </w:rPr>
  </w:style>
  <w:style w:type="paragraph" w:customStyle="1" w:styleId="MFParasubclause4">
    <w:name w:val="MF Para subclause 4"/>
    <w:link w:val="MFParasubclause4Char"/>
    <w:rsid w:val="00C257A6"/>
    <w:pPr>
      <w:numPr>
        <w:ilvl w:val="4"/>
        <w:numId w:val="18"/>
      </w:numPr>
      <w:spacing w:after="240"/>
      <w:outlineLvl w:val="4"/>
    </w:pPr>
    <w:rPr>
      <w:color w:val="000000"/>
      <w:sz w:val="24"/>
      <w:szCs w:val="24"/>
    </w:rPr>
  </w:style>
  <w:style w:type="character" w:customStyle="1" w:styleId="SFParasubclause2Char">
    <w:name w:val="SF Para subclause 2 Char"/>
    <w:link w:val="SFParasubclause2"/>
    <w:locked/>
    <w:rsid w:val="00C257A6"/>
    <w:rPr>
      <w:color w:val="000000"/>
      <w:sz w:val="24"/>
      <w:szCs w:val="24"/>
    </w:rPr>
  </w:style>
  <w:style w:type="character" w:customStyle="1" w:styleId="SFParasubclause3Char">
    <w:name w:val="SF Para subclause 3 Char"/>
    <w:link w:val="SFParasubclause3"/>
    <w:locked/>
    <w:rsid w:val="00C257A6"/>
    <w:rPr>
      <w:color w:val="000000"/>
      <w:sz w:val="24"/>
      <w:szCs w:val="24"/>
    </w:rPr>
  </w:style>
  <w:style w:type="character" w:customStyle="1" w:styleId="SFPara-ClauseChar">
    <w:name w:val="SF Para - Clause Char"/>
    <w:link w:val="SFPara-Clause"/>
    <w:rsid w:val="00C257A6"/>
    <w:rPr>
      <w:color w:val="000000"/>
      <w:sz w:val="24"/>
      <w:szCs w:val="24"/>
    </w:rPr>
  </w:style>
  <w:style w:type="paragraph" w:customStyle="1" w:styleId="MemoPara-Clause">
    <w:name w:val="Memo Para - Clause"/>
    <w:link w:val="MemoPara-ClauseChar"/>
    <w:semiHidden/>
    <w:unhideWhenUsed/>
    <w:qFormat/>
    <w:rsid w:val="00C257A6"/>
    <w:pPr>
      <w:spacing w:after="240"/>
      <w:ind w:firstLine="720"/>
    </w:pPr>
    <w:rPr>
      <w:color w:val="000000"/>
      <w:sz w:val="24"/>
      <w:szCs w:val="24"/>
    </w:rPr>
  </w:style>
  <w:style w:type="character" w:customStyle="1" w:styleId="MemoPara-ClauseChar">
    <w:name w:val="Memo Para - Clause Char"/>
    <w:link w:val="MemoPara-Clause"/>
    <w:rsid w:val="00C257A6"/>
    <w:rPr>
      <w:color w:val="000000"/>
      <w:sz w:val="24"/>
      <w:szCs w:val="24"/>
    </w:rPr>
  </w:style>
  <w:style w:type="paragraph" w:customStyle="1" w:styleId="MemoParasubclause1">
    <w:name w:val="Memo Para subclause 1"/>
    <w:link w:val="MemoParasubclause1Char"/>
    <w:semiHidden/>
    <w:unhideWhenUsed/>
    <w:qFormat/>
    <w:rsid w:val="00C257A6"/>
    <w:pPr>
      <w:spacing w:after="240"/>
      <w:ind w:firstLine="720"/>
      <w:outlineLvl w:val="1"/>
    </w:pPr>
    <w:rPr>
      <w:color w:val="000000"/>
      <w:sz w:val="24"/>
      <w:szCs w:val="24"/>
    </w:rPr>
  </w:style>
  <w:style w:type="paragraph" w:customStyle="1" w:styleId="MemoClauseTitle-Para">
    <w:name w:val="Memo Clause Title - Para"/>
    <w:semiHidden/>
    <w:unhideWhenUsed/>
    <w:qFormat/>
    <w:rsid w:val="00C257A6"/>
    <w:pPr>
      <w:spacing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C257A6"/>
    <w:pPr>
      <w:spacing w:before="240" w:after="240" w:line="240" w:lineRule="auto"/>
      <w:ind w:firstLine="720"/>
      <w:outlineLvl w:val="0"/>
    </w:pPr>
    <w:rPr>
      <w:sz w:val="24"/>
      <w:szCs w:val="24"/>
    </w:rPr>
  </w:style>
  <w:style w:type="character" w:customStyle="1" w:styleId="RESPara-ClauseChar">
    <w:name w:val="RES Para - Clause Char"/>
    <w:link w:val="RESPara-Clause"/>
    <w:rsid w:val="00C257A6"/>
    <w:rPr>
      <w:color w:val="000000"/>
      <w:sz w:val="24"/>
      <w:szCs w:val="24"/>
    </w:rPr>
  </w:style>
  <w:style w:type="paragraph" w:customStyle="1" w:styleId="RecitalClause">
    <w:name w:val="Recital Clause"/>
    <w:link w:val="RecitalClauseChar"/>
    <w:qFormat/>
    <w:rsid w:val="00C257A6"/>
    <w:pPr>
      <w:tabs>
        <w:tab w:val="num" w:pos="0"/>
      </w:tabs>
      <w:spacing w:after="240"/>
      <w:ind w:firstLine="432"/>
    </w:pPr>
    <w:rPr>
      <w:color w:val="000000"/>
      <w:sz w:val="24"/>
      <w:szCs w:val="24"/>
    </w:rPr>
  </w:style>
  <w:style w:type="character" w:customStyle="1" w:styleId="RecitalClauseChar">
    <w:name w:val="Recital Clause Char"/>
    <w:link w:val="RecitalClause"/>
    <w:rsid w:val="00C257A6"/>
    <w:rPr>
      <w:color w:val="000000"/>
      <w:sz w:val="24"/>
      <w:szCs w:val="24"/>
    </w:rPr>
  </w:style>
  <w:style w:type="character" w:customStyle="1" w:styleId="MemoParasubclause1Char">
    <w:name w:val="Memo Para subclause 1 Char"/>
    <w:link w:val="MemoParasubclause1"/>
    <w:locked/>
    <w:rsid w:val="00C257A6"/>
    <w:rPr>
      <w:color w:val="000000"/>
      <w:sz w:val="24"/>
      <w:szCs w:val="24"/>
    </w:rPr>
  </w:style>
  <w:style w:type="character" w:customStyle="1" w:styleId="MFParasubclause1Char">
    <w:name w:val="MF Para subclause 1 Char"/>
    <w:link w:val="MFParasubclause1"/>
    <w:locked/>
    <w:rsid w:val="00C257A6"/>
    <w:rPr>
      <w:color w:val="000000"/>
      <w:sz w:val="24"/>
      <w:szCs w:val="24"/>
    </w:rPr>
  </w:style>
  <w:style w:type="character" w:customStyle="1" w:styleId="MFParasubclause2Char">
    <w:name w:val="MF Para subclause 2 Char"/>
    <w:link w:val="MFParasubclause2"/>
    <w:locked/>
    <w:rsid w:val="00C257A6"/>
    <w:rPr>
      <w:color w:val="000000"/>
      <w:sz w:val="24"/>
      <w:szCs w:val="24"/>
    </w:rPr>
  </w:style>
  <w:style w:type="character" w:customStyle="1" w:styleId="MFParasubclause3Char">
    <w:name w:val="MF Para subclause 3 Char"/>
    <w:link w:val="MFParasubclause3"/>
    <w:locked/>
    <w:rsid w:val="00C257A6"/>
    <w:rPr>
      <w:color w:val="000000"/>
      <w:sz w:val="24"/>
      <w:szCs w:val="24"/>
    </w:rPr>
  </w:style>
  <w:style w:type="character" w:customStyle="1" w:styleId="MFParasubclause4Char">
    <w:name w:val="MF Para subclause 4 Char"/>
    <w:link w:val="MFParasubclause4"/>
    <w:locked/>
    <w:rsid w:val="00C257A6"/>
    <w:rPr>
      <w:color w:val="000000"/>
      <w:sz w:val="24"/>
      <w:szCs w:val="24"/>
    </w:rPr>
  </w:style>
  <w:style w:type="character" w:customStyle="1" w:styleId="MFPara-ClauseChar">
    <w:name w:val="MF Para - Clause Char"/>
    <w:link w:val="MFPara-Clause"/>
    <w:rsid w:val="00C257A6"/>
    <w:rPr>
      <w:color w:val="000000"/>
      <w:sz w:val="24"/>
      <w:szCs w:val="24"/>
    </w:rPr>
  </w:style>
  <w:style w:type="paragraph" w:styleId="DocumentMap">
    <w:name w:val="Document Map"/>
    <w:basedOn w:val="Normal"/>
    <w:link w:val="DocumentMapChar"/>
    <w:semiHidden/>
    <w:rsid w:val="00C257A6"/>
    <w:pPr>
      <w:spacing w:after="0" w:line="240" w:lineRule="auto"/>
    </w:pPr>
    <w:rPr>
      <w:rFonts w:ascii="Tahoma" w:hAnsi="Tahoma" w:cs="Tahoma"/>
      <w:sz w:val="16"/>
      <w:szCs w:val="16"/>
    </w:rPr>
  </w:style>
  <w:style w:type="character" w:customStyle="1" w:styleId="DocumentMapChar">
    <w:name w:val="Document Map Char"/>
    <w:link w:val="DocumentMap"/>
    <w:semiHidden/>
    <w:rsid w:val="00C257A6"/>
    <w:rPr>
      <w:rFonts w:ascii="Tahoma" w:hAnsi="Tahoma" w:cs="Tahoma"/>
      <w:color w:val="000000"/>
      <w:sz w:val="16"/>
      <w:szCs w:val="16"/>
    </w:rPr>
  </w:style>
  <w:style w:type="paragraph" w:customStyle="1" w:styleId="ppcountsave">
    <w:name w:val="ppcountsave"/>
    <w:link w:val="ppcountsaveChar"/>
    <w:semiHidden/>
    <w:qFormat/>
    <w:rsid w:val="00C257A6"/>
    <w:rPr>
      <w:color w:val="000000"/>
      <w:sz w:val="14"/>
      <w:szCs w:val="14"/>
    </w:rPr>
  </w:style>
  <w:style w:type="character" w:customStyle="1" w:styleId="ppcountsaveChar">
    <w:name w:val="ppcountsave Char"/>
    <w:link w:val="ppcountsave"/>
    <w:semiHidden/>
    <w:rsid w:val="00C257A6"/>
    <w:rPr>
      <w:color w:val="000000"/>
      <w:sz w:val="14"/>
      <w:szCs w:val="14"/>
    </w:rPr>
  </w:style>
  <w:style w:type="paragraph" w:customStyle="1" w:styleId="LFParaOptsubclause1">
    <w:name w:val="LF Para Opt subclause 1"/>
    <w:basedOn w:val="Normal"/>
    <w:semiHidden/>
    <w:qFormat/>
    <w:rsid w:val="00C257A6"/>
    <w:pPr>
      <w:numPr>
        <w:ilvl w:val="1"/>
        <w:numId w:val="19"/>
      </w:numPr>
      <w:shd w:val="clear" w:color="auto" w:fill="D9D9D9"/>
      <w:spacing w:after="240" w:line="240" w:lineRule="auto"/>
      <w:outlineLvl w:val="1"/>
    </w:pPr>
    <w:rPr>
      <w:sz w:val="24"/>
      <w:szCs w:val="24"/>
    </w:rPr>
  </w:style>
  <w:style w:type="paragraph" w:customStyle="1" w:styleId="docversion">
    <w:name w:val="docversion"/>
    <w:link w:val="docversionChar"/>
    <w:semiHidden/>
    <w:rsid w:val="00C257A6"/>
    <w:rPr>
      <w:color w:val="000000"/>
      <w:sz w:val="14"/>
      <w:szCs w:val="22"/>
    </w:rPr>
  </w:style>
  <w:style w:type="character" w:customStyle="1" w:styleId="docversionChar">
    <w:name w:val="docversion Char"/>
    <w:link w:val="docversion"/>
    <w:semiHidden/>
    <w:rsid w:val="00C257A6"/>
    <w:rPr>
      <w:color w:val="000000"/>
      <w:sz w:val="14"/>
      <w:szCs w:val="22"/>
    </w:rPr>
  </w:style>
  <w:style w:type="character" w:customStyle="1" w:styleId="Title-Clause">
    <w:name w:val="Title - Clause"/>
    <w:uiPriority w:val="1"/>
    <w:rsid w:val="00C257A6"/>
    <w:rPr>
      <w:rFonts w:ascii="Times New Roman" w:hAnsi="Times New Roman" w:cs="Times New Roman"/>
      <w:b w:val="0"/>
      <w:dstrike w:val="0"/>
      <w:color w:val="000000"/>
      <w:sz w:val="24"/>
      <w:u w:val="single"/>
      <w:vertAlign w:val="baseline"/>
    </w:rPr>
  </w:style>
  <w:style w:type="character" w:customStyle="1" w:styleId="Title-Subclause2">
    <w:name w:val="Title - Subclause 2"/>
    <w:uiPriority w:val="1"/>
    <w:rsid w:val="00C257A6"/>
    <w:rPr>
      <w:rFonts w:ascii="Times New Roman" w:hAnsi="Times New Roman" w:cs="Times New Roman"/>
      <w:b w:val="0"/>
      <w:dstrike w:val="0"/>
      <w:color w:val="000000"/>
      <w:sz w:val="24"/>
      <w:u w:val="single"/>
      <w:vertAlign w:val="baseline"/>
    </w:rPr>
  </w:style>
  <w:style w:type="character" w:customStyle="1" w:styleId="Title-Subclause3">
    <w:name w:val="Title - Subclause 3"/>
    <w:uiPriority w:val="1"/>
    <w:rsid w:val="00C257A6"/>
    <w:rPr>
      <w:rFonts w:ascii="Times New Roman" w:hAnsi="Times New Roman" w:cs="Times New Roman"/>
      <w:b w:val="0"/>
      <w:dstrike w:val="0"/>
      <w:color w:val="000000"/>
      <w:sz w:val="24"/>
      <w:u w:val="single"/>
      <w:vertAlign w:val="baseline"/>
    </w:rPr>
  </w:style>
  <w:style w:type="character" w:customStyle="1" w:styleId="Title-Subclause4">
    <w:name w:val="Title - Subclause 4"/>
    <w:uiPriority w:val="1"/>
    <w:rsid w:val="00C257A6"/>
    <w:rPr>
      <w:rFonts w:ascii="Times New Roman" w:hAnsi="Times New Roman" w:cs="Times New Roman"/>
      <w:b w:val="0"/>
      <w:dstrike w:val="0"/>
      <w:color w:val="000000"/>
      <w:sz w:val="24"/>
      <w:u w:val="single"/>
      <w:vertAlign w:val="baseline"/>
    </w:rPr>
  </w:style>
  <w:style w:type="paragraph" w:customStyle="1" w:styleId="LFParaOptsubclause2">
    <w:name w:val="LF Para Opt subclause 2"/>
    <w:basedOn w:val="Normal"/>
    <w:semiHidden/>
    <w:qFormat/>
    <w:rsid w:val="00C257A6"/>
    <w:pPr>
      <w:numPr>
        <w:ilvl w:val="2"/>
        <w:numId w:val="19"/>
      </w:numPr>
      <w:shd w:val="clear" w:color="auto" w:fill="D9D9D9"/>
      <w:spacing w:after="240" w:line="240" w:lineRule="auto"/>
      <w:outlineLvl w:val="2"/>
    </w:pPr>
    <w:rPr>
      <w:sz w:val="24"/>
    </w:rPr>
  </w:style>
  <w:style w:type="paragraph" w:customStyle="1" w:styleId="LFParaOptsubclause3">
    <w:name w:val="LF Para Opt subclause 3"/>
    <w:basedOn w:val="LFParasubclause3"/>
    <w:semiHidden/>
    <w:qFormat/>
    <w:rsid w:val="00C257A6"/>
    <w:pPr>
      <w:numPr>
        <w:numId w:val="19"/>
      </w:numPr>
      <w:shd w:val="clear" w:color="auto" w:fill="D9D9D9"/>
    </w:pPr>
  </w:style>
  <w:style w:type="paragraph" w:customStyle="1" w:styleId="LFParaOptsubclause4">
    <w:name w:val="LF Para Opt subclause 4"/>
    <w:basedOn w:val="LFParasubclause4"/>
    <w:semiHidden/>
    <w:qFormat/>
    <w:rsid w:val="00C257A6"/>
    <w:pPr>
      <w:numPr>
        <w:numId w:val="19"/>
      </w:numPr>
      <w:shd w:val="clear" w:color="auto" w:fill="D9D9D9"/>
    </w:pPr>
  </w:style>
  <w:style w:type="paragraph" w:customStyle="1" w:styleId="LFTitle-OptClause">
    <w:name w:val="LF Title - Opt Clause"/>
    <w:basedOn w:val="Normal"/>
    <w:link w:val="LFTitle-OptClauseChar"/>
    <w:semiHidden/>
    <w:qFormat/>
    <w:rsid w:val="00C257A6"/>
    <w:pPr>
      <w:numPr>
        <w:numId w:val="19"/>
      </w:numPr>
      <w:shd w:val="clear" w:color="auto" w:fill="D9D9D9"/>
      <w:spacing w:before="360" w:after="240" w:line="240" w:lineRule="auto"/>
      <w:jc w:val="center"/>
      <w:outlineLvl w:val="0"/>
    </w:pPr>
    <w:rPr>
      <w:b/>
      <w:sz w:val="24"/>
      <w:szCs w:val="24"/>
    </w:rPr>
  </w:style>
  <w:style w:type="character" w:customStyle="1" w:styleId="Title-OptSubclause2">
    <w:name w:val="Title - Opt Subclause 2"/>
    <w:uiPriority w:val="1"/>
    <w:semiHidden/>
    <w:rsid w:val="00C257A6"/>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uiPriority w:val="1"/>
    <w:semiHidden/>
    <w:rsid w:val="00C257A6"/>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uiPriority w:val="1"/>
    <w:semiHidden/>
    <w:rsid w:val="00C257A6"/>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link w:val="LFTitle-OptClause"/>
    <w:semiHidden/>
    <w:rsid w:val="00C257A6"/>
    <w:rPr>
      <w:b/>
      <w:color w:val="000000"/>
      <w:sz w:val="24"/>
      <w:szCs w:val="24"/>
      <w:shd w:val="clear" w:color="auto" w:fill="D9D9D9"/>
    </w:rPr>
  </w:style>
  <w:style w:type="character" w:customStyle="1" w:styleId="Title-OptSubclause1">
    <w:name w:val="Title - Opt Subclause 1"/>
    <w:uiPriority w:val="1"/>
    <w:semiHidden/>
    <w:rsid w:val="00C257A6"/>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C257A6"/>
    <w:pPr>
      <w:numPr>
        <w:numId w:val="20"/>
      </w:numPr>
      <w:shd w:val="clear" w:color="auto" w:fill="D9D9D9"/>
      <w:spacing w:after="240"/>
      <w:outlineLvl w:val="0"/>
    </w:pPr>
    <w:rPr>
      <w:color w:val="000000"/>
      <w:sz w:val="24"/>
      <w:szCs w:val="24"/>
    </w:rPr>
  </w:style>
  <w:style w:type="paragraph" w:customStyle="1" w:styleId="SFPara-OptClause">
    <w:name w:val="SF Para - Opt Clause"/>
    <w:basedOn w:val="Normal"/>
    <w:semiHidden/>
    <w:qFormat/>
    <w:rsid w:val="00C257A6"/>
    <w:pPr>
      <w:numPr>
        <w:numId w:val="21"/>
      </w:numPr>
      <w:shd w:val="clear" w:color="auto" w:fill="D9D9D9"/>
      <w:spacing w:before="240" w:after="240" w:line="240" w:lineRule="auto"/>
      <w:outlineLvl w:val="0"/>
    </w:pPr>
    <w:rPr>
      <w:sz w:val="24"/>
      <w:szCs w:val="24"/>
    </w:rPr>
  </w:style>
  <w:style w:type="paragraph" w:customStyle="1" w:styleId="SFParaOptsubclause1">
    <w:name w:val="SF Para Opt subclause 1"/>
    <w:basedOn w:val="SFParasubclause1"/>
    <w:semiHidden/>
    <w:qFormat/>
    <w:rsid w:val="00C257A6"/>
    <w:pPr>
      <w:numPr>
        <w:numId w:val="21"/>
      </w:numPr>
      <w:shd w:val="clear" w:color="auto" w:fill="D9D9D9"/>
    </w:pPr>
  </w:style>
  <w:style w:type="paragraph" w:customStyle="1" w:styleId="SFParaOptsubclause2">
    <w:name w:val="SF Para Opt subclause 2"/>
    <w:basedOn w:val="Normal"/>
    <w:semiHidden/>
    <w:qFormat/>
    <w:rsid w:val="00C257A6"/>
    <w:pPr>
      <w:numPr>
        <w:ilvl w:val="2"/>
        <w:numId w:val="21"/>
      </w:numPr>
      <w:shd w:val="clear" w:color="auto" w:fill="D9D9D9"/>
      <w:spacing w:after="240" w:line="240" w:lineRule="auto"/>
      <w:outlineLvl w:val="2"/>
    </w:pPr>
    <w:rPr>
      <w:sz w:val="24"/>
      <w:szCs w:val="24"/>
    </w:rPr>
  </w:style>
  <w:style w:type="paragraph" w:customStyle="1" w:styleId="SFParaOptsubclause3">
    <w:name w:val="SF Para Opt subclause 3"/>
    <w:basedOn w:val="SFParasubclause3"/>
    <w:semiHidden/>
    <w:qFormat/>
    <w:rsid w:val="00C257A6"/>
    <w:pPr>
      <w:numPr>
        <w:numId w:val="21"/>
      </w:numPr>
      <w:shd w:val="clear" w:color="auto" w:fill="D9D9D9"/>
    </w:pPr>
  </w:style>
  <w:style w:type="paragraph" w:customStyle="1" w:styleId="MFParaOptsubclause1">
    <w:name w:val="MF Para Opt subclause 1"/>
    <w:basedOn w:val="Normal"/>
    <w:semiHidden/>
    <w:qFormat/>
    <w:rsid w:val="00C257A6"/>
    <w:pPr>
      <w:numPr>
        <w:ilvl w:val="1"/>
        <w:numId w:val="22"/>
      </w:numPr>
      <w:shd w:val="clear" w:color="auto" w:fill="D9D9D9"/>
      <w:spacing w:after="240" w:line="240" w:lineRule="auto"/>
      <w:outlineLvl w:val="1"/>
    </w:pPr>
    <w:rPr>
      <w:sz w:val="24"/>
      <w:szCs w:val="24"/>
    </w:rPr>
  </w:style>
  <w:style w:type="paragraph" w:customStyle="1" w:styleId="MFPara-OptClause">
    <w:name w:val="MF Para - Opt Clause"/>
    <w:basedOn w:val="Normal"/>
    <w:semiHidden/>
    <w:qFormat/>
    <w:rsid w:val="00C257A6"/>
    <w:pPr>
      <w:numPr>
        <w:numId w:val="22"/>
      </w:numPr>
      <w:shd w:val="clear" w:color="auto" w:fill="D9D9D9"/>
      <w:spacing w:after="240" w:line="240" w:lineRule="auto"/>
      <w:outlineLvl w:val="0"/>
    </w:pPr>
    <w:rPr>
      <w:sz w:val="24"/>
      <w:szCs w:val="24"/>
    </w:rPr>
  </w:style>
  <w:style w:type="paragraph" w:customStyle="1" w:styleId="MFParaOptsubclause2">
    <w:name w:val="MF Para Opt subclause 2"/>
    <w:basedOn w:val="Normal"/>
    <w:semiHidden/>
    <w:qFormat/>
    <w:rsid w:val="00C257A6"/>
    <w:pPr>
      <w:numPr>
        <w:ilvl w:val="2"/>
        <w:numId w:val="22"/>
      </w:numPr>
      <w:shd w:val="clear" w:color="auto" w:fill="D9D9D9"/>
      <w:spacing w:after="240" w:line="240" w:lineRule="auto"/>
      <w:outlineLvl w:val="2"/>
    </w:pPr>
    <w:rPr>
      <w:sz w:val="24"/>
      <w:szCs w:val="24"/>
    </w:rPr>
  </w:style>
  <w:style w:type="paragraph" w:customStyle="1" w:styleId="MFParaOptsubclause3">
    <w:name w:val="MF Para Opt subclause 3"/>
    <w:basedOn w:val="Normal"/>
    <w:semiHidden/>
    <w:qFormat/>
    <w:rsid w:val="00C257A6"/>
    <w:pPr>
      <w:numPr>
        <w:ilvl w:val="3"/>
        <w:numId w:val="22"/>
      </w:numPr>
      <w:shd w:val="clear" w:color="auto" w:fill="D9D9D9"/>
      <w:spacing w:after="240" w:line="240" w:lineRule="auto"/>
      <w:outlineLvl w:val="3"/>
    </w:pPr>
    <w:rPr>
      <w:sz w:val="24"/>
      <w:szCs w:val="24"/>
    </w:rPr>
  </w:style>
  <w:style w:type="paragraph" w:customStyle="1" w:styleId="MFParaOptsubclause4">
    <w:name w:val="MF Para Opt subclause 4"/>
    <w:basedOn w:val="Normal"/>
    <w:semiHidden/>
    <w:qFormat/>
    <w:rsid w:val="00C257A6"/>
    <w:pPr>
      <w:numPr>
        <w:ilvl w:val="4"/>
        <w:numId w:val="22"/>
      </w:numPr>
      <w:shd w:val="clear" w:color="auto" w:fill="D9D9D9"/>
      <w:tabs>
        <w:tab w:val="left" w:pos="2970"/>
      </w:tabs>
      <w:spacing w:after="240" w:line="240" w:lineRule="auto"/>
      <w:outlineLvl w:val="4"/>
    </w:pPr>
    <w:rPr>
      <w:sz w:val="24"/>
      <w:szCs w:val="24"/>
    </w:rPr>
  </w:style>
  <w:style w:type="paragraph" w:customStyle="1" w:styleId="HeadingLevel2">
    <w:name w:val="Heading Level 2"/>
    <w:link w:val="HeadingLevel2Char"/>
    <w:qFormat/>
    <w:rsid w:val="00C257A6"/>
    <w:pPr>
      <w:outlineLvl w:val="1"/>
    </w:pPr>
    <w:rPr>
      <w:rFonts w:ascii="Arial" w:hAnsi="Arial"/>
      <w:b/>
      <w:color w:val="000000"/>
      <w:sz w:val="22"/>
      <w:szCs w:val="22"/>
    </w:rPr>
  </w:style>
  <w:style w:type="paragraph" w:customStyle="1" w:styleId="HeadingLevel3">
    <w:name w:val="Heading Level 3"/>
    <w:link w:val="HeadingLevel3Char"/>
    <w:qFormat/>
    <w:rsid w:val="00C257A6"/>
    <w:pPr>
      <w:outlineLvl w:val="2"/>
    </w:pPr>
    <w:rPr>
      <w:rFonts w:ascii="Arial" w:hAnsi="Arial" w:cs="Calibri"/>
      <w:b/>
      <w:bCs/>
      <w:color w:val="000000"/>
      <w:szCs w:val="22"/>
    </w:rPr>
  </w:style>
  <w:style w:type="character" w:customStyle="1" w:styleId="HeadingLevel2Char">
    <w:name w:val="Heading Level 2 Char"/>
    <w:link w:val="HeadingLevel2"/>
    <w:rsid w:val="00C257A6"/>
    <w:rPr>
      <w:rFonts w:ascii="Arial" w:hAnsi="Arial"/>
      <w:b/>
      <w:color w:val="000000"/>
      <w:sz w:val="22"/>
      <w:szCs w:val="22"/>
    </w:rPr>
  </w:style>
  <w:style w:type="character" w:customStyle="1" w:styleId="HeadingLevel3Char">
    <w:name w:val="Heading Level 3 Char"/>
    <w:link w:val="HeadingLevel3"/>
    <w:rsid w:val="00C257A6"/>
    <w:rPr>
      <w:rFonts w:ascii="Arial" w:hAnsi="Arial" w:cs="Calibri"/>
      <w:b/>
      <w:bCs/>
      <w:color w:val="000000"/>
      <w:szCs w:val="22"/>
    </w:rPr>
  </w:style>
  <w:style w:type="paragraph" w:customStyle="1" w:styleId="BlockQuote">
    <w:name w:val="Block Quote"/>
    <w:link w:val="BlockQuoteChar"/>
    <w:rsid w:val="00C257A6"/>
    <w:pPr>
      <w:spacing w:after="120"/>
      <w:ind w:left="720" w:right="720"/>
    </w:pPr>
    <w:rPr>
      <w:color w:val="000000"/>
      <w:sz w:val="24"/>
      <w:szCs w:val="22"/>
    </w:rPr>
  </w:style>
  <w:style w:type="character" w:customStyle="1" w:styleId="BlockQuoteChar">
    <w:name w:val="Block Quote Char"/>
    <w:link w:val="BlockQuote"/>
    <w:rsid w:val="00C257A6"/>
    <w:rPr>
      <w:color w:val="000000"/>
      <w:sz w:val="24"/>
      <w:szCs w:val="22"/>
    </w:rPr>
  </w:style>
  <w:style w:type="paragraph" w:customStyle="1" w:styleId="BulletList1">
    <w:name w:val="Bullet List 1"/>
    <w:link w:val="BulletList1Char"/>
    <w:qFormat/>
    <w:rsid w:val="00C257A6"/>
    <w:pPr>
      <w:numPr>
        <w:numId w:val="25"/>
      </w:numPr>
      <w:spacing w:after="120"/>
    </w:pPr>
    <w:rPr>
      <w:color w:val="000000"/>
      <w:sz w:val="24"/>
      <w:szCs w:val="24"/>
    </w:rPr>
  </w:style>
  <w:style w:type="paragraph" w:customStyle="1" w:styleId="BulletList2">
    <w:name w:val="Bullet List 2"/>
    <w:link w:val="BulletList2Char"/>
    <w:qFormat/>
    <w:rsid w:val="00C257A6"/>
    <w:pPr>
      <w:numPr>
        <w:numId w:val="23"/>
      </w:numPr>
      <w:spacing w:after="120"/>
    </w:pPr>
    <w:rPr>
      <w:color w:val="000000"/>
      <w:sz w:val="24"/>
      <w:szCs w:val="24"/>
    </w:rPr>
  </w:style>
  <w:style w:type="character" w:customStyle="1" w:styleId="BulletList1Char">
    <w:name w:val="Bullet List 1 Char"/>
    <w:link w:val="BulletList1"/>
    <w:rsid w:val="00C257A6"/>
    <w:rPr>
      <w:color w:val="000000"/>
      <w:sz w:val="24"/>
      <w:szCs w:val="24"/>
    </w:rPr>
  </w:style>
  <w:style w:type="character" w:customStyle="1" w:styleId="BulletList2Char">
    <w:name w:val="Bullet List 2 Char"/>
    <w:link w:val="BulletList2"/>
    <w:rsid w:val="00C257A6"/>
    <w:rPr>
      <w:color w:val="000000"/>
      <w:sz w:val="24"/>
      <w:szCs w:val="24"/>
    </w:rPr>
  </w:style>
  <w:style w:type="paragraph" w:customStyle="1" w:styleId="LFPara-Clause-nonum">
    <w:name w:val="LF Para - Clause - no num"/>
    <w:basedOn w:val="Normal"/>
    <w:link w:val="LFPara-Clause-nonumChar"/>
    <w:semiHidden/>
    <w:unhideWhenUsed/>
    <w:qFormat/>
    <w:rsid w:val="00C257A6"/>
    <w:pPr>
      <w:spacing w:after="240" w:line="240" w:lineRule="auto"/>
      <w:ind w:firstLine="432"/>
    </w:pPr>
    <w:rPr>
      <w:sz w:val="24"/>
    </w:rPr>
  </w:style>
  <w:style w:type="character" w:customStyle="1" w:styleId="LFPara-Clause-nonumChar">
    <w:name w:val="LF Para - Clause - no num Char"/>
    <w:link w:val="LFPara-Clause-nonum"/>
    <w:semiHidden/>
    <w:rsid w:val="00C257A6"/>
    <w:rPr>
      <w:color w:val="000000"/>
      <w:sz w:val="24"/>
      <w:szCs w:val="22"/>
    </w:rPr>
  </w:style>
  <w:style w:type="paragraph" w:customStyle="1" w:styleId="LFParasubclause1-nonum">
    <w:name w:val="LF Para subclause 1 - no num"/>
    <w:semiHidden/>
    <w:unhideWhenUsed/>
    <w:qFormat/>
    <w:rsid w:val="00C257A6"/>
    <w:pPr>
      <w:spacing w:after="240"/>
      <w:ind w:firstLine="720"/>
      <w:outlineLvl w:val="1"/>
    </w:pPr>
    <w:rPr>
      <w:color w:val="000000"/>
      <w:sz w:val="24"/>
      <w:szCs w:val="24"/>
    </w:rPr>
  </w:style>
  <w:style w:type="paragraph" w:customStyle="1" w:styleId="LFParasubclause2-nonum">
    <w:name w:val="LF Para subclause 2 - no num"/>
    <w:basedOn w:val="Normal"/>
    <w:semiHidden/>
    <w:unhideWhenUsed/>
    <w:qFormat/>
    <w:rsid w:val="00C257A6"/>
    <w:pPr>
      <w:spacing w:after="240" w:line="240" w:lineRule="auto"/>
      <w:ind w:left="720" w:firstLine="1440"/>
      <w:outlineLvl w:val="2"/>
    </w:pPr>
    <w:rPr>
      <w:sz w:val="24"/>
      <w:szCs w:val="24"/>
    </w:rPr>
  </w:style>
  <w:style w:type="paragraph" w:customStyle="1" w:styleId="LFParasubclause3-nonum">
    <w:name w:val="LF Para subclause 3 - no num"/>
    <w:basedOn w:val="Normal"/>
    <w:semiHidden/>
    <w:unhideWhenUsed/>
    <w:qFormat/>
    <w:rsid w:val="00C257A6"/>
    <w:pPr>
      <w:spacing w:after="240" w:line="240" w:lineRule="auto"/>
      <w:ind w:left="1512" w:firstLine="1368"/>
      <w:outlineLvl w:val="3"/>
    </w:pPr>
    <w:rPr>
      <w:sz w:val="24"/>
      <w:szCs w:val="24"/>
    </w:rPr>
  </w:style>
  <w:style w:type="paragraph" w:customStyle="1" w:styleId="LFParasubclause4-nonum">
    <w:name w:val="LF Para subclause 4 - no num"/>
    <w:basedOn w:val="Normal"/>
    <w:semiHidden/>
    <w:unhideWhenUsed/>
    <w:qFormat/>
    <w:rsid w:val="00C257A6"/>
    <w:pPr>
      <w:spacing w:after="240" w:line="240" w:lineRule="auto"/>
      <w:ind w:left="2160" w:firstLine="1440"/>
      <w:outlineLvl w:val="4"/>
    </w:pPr>
    <w:rPr>
      <w:sz w:val="24"/>
      <w:szCs w:val="24"/>
    </w:rPr>
  </w:style>
  <w:style w:type="character" w:customStyle="1" w:styleId="LinkManual">
    <w:name w:val="Link (Manual)"/>
    <w:qFormat/>
    <w:rsid w:val="00C257A6"/>
    <w:rPr>
      <w:rFonts w:ascii="Arial" w:hAnsi="Arial"/>
      <w:color w:val="000000"/>
      <w:sz w:val="18"/>
      <w:u w:val="single"/>
    </w:rPr>
  </w:style>
  <w:style w:type="paragraph" w:customStyle="1" w:styleId="List-LowerAlphaListLevel1">
    <w:name w:val="List - Lower Alpha List Level 1"/>
    <w:link w:val="List-LowerAlphaListLevel1Char"/>
    <w:semiHidden/>
    <w:unhideWhenUsed/>
    <w:qFormat/>
    <w:rsid w:val="00C257A6"/>
    <w:pPr>
      <w:numPr>
        <w:numId w:val="26"/>
      </w:numPr>
      <w:spacing w:after="120"/>
    </w:pPr>
    <w:rPr>
      <w:color w:val="000000"/>
      <w:sz w:val="24"/>
      <w:szCs w:val="24"/>
    </w:rPr>
  </w:style>
  <w:style w:type="paragraph" w:customStyle="1" w:styleId="List-LowerAlphaListLevel2">
    <w:name w:val="List - Lower Alpha List Level 2"/>
    <w:link w:val="List-LowerAlphaListLevel2Char"/>
    <w:semiHidden/>
    <w:unhideWhenUsed/>
    <w:qFormat/>
    <w:rsid w:val="00C257A6"/>
    <w:pPr>
      <w:numPr>
        <w:numId w:val="27"/>
      </w:numPr>
      <w:spacing w:after="120"/>
    </w:pPr>
    <w:rPr>
      <w:color w:val="000000"/>
      <w:sz w:val="24"/>
      <w:szCs w:val="24"/>
    </w:rPr>
  </w:style>
  <w:style w:type="paragraph" w:customStyle="1" w:styleId="List-LowerRomanListLevel1">
    <w:name w:val="List - Lower Roman List Level 1"/>
    <w:link w:val="List-LowerRomanListLevel1Char"/>
    <w:semiHidden/>
    <w:unhideWhenUsed/>
    <w:qFormat/>
    <w:rsid w:val="00C257A6"/>
    <w:pPr>
      <w:numPr>
        <w:numId w:val="28"/>
      </w:numPr>
      <w:spacing w:after="120"/>
    </w:pPr>
    <w:rPr>
      <w:color w:val="000000"/>
      <w:sz w:val="24"/>
      <w:szCs w:val="24"/>
    </w:rPr>
  </w:style>
  <w:style w:type="paragraph" w:customStyle="1" w:styleId="List-LowerRomanListLevel2">
    <w:name w:val="List - Lower Roman List Level 2"/>
    <w:link w:val="List-LowerRomanListLevel2Char"/>
    <w:semiHidden/>
    <w:unhideWhenUsed/>
    <w:qFormat/>
    <w:rsid w:val="00C257A6"/>
    <w:pPr>
      <w:numPr>
        <w:numId w:val="29"/>
      </w:numPr>
      <w:spacing w:after="120"/>
    </w:pPr>
    <w:rPr>
      <w:color w:val="000000"/>
      <w:sz w:val="24"/>
      <w:szCs w:val="24"/>
    </w:rPr>
  </w:style>
  <w:style w:type="paragraph" w:customStyle="1" w:styleId="List-NumberedListLevel1">
    <w:name w:val="List - Numbered List Level 1"/>
    <w:link w:val="List-NumberedListLevel1Char"/>
    <w:semiHidden/>
    <w:unhideWhenUsed/>
    <w:qFormat/>
    <w:rsid w:val="00C257A6"/>
    <w:pPr>
      <w:numPr>
        <w:numId w:val="43"/>
      </w:numPr>
      <w:spacing w:after="120"/>
    </w:pPr>
    <w:rPr>
      <w:color w:val="000000"/>
      <w:sz w:val="24"/>
      <w:szCs w:val="24"/>
    </w:rPr>
  </w:style>
  <w:style w:type="paragraph" w:customStyle="1" w:styleId="List-UpperAlphaListLevel1">
    <w:name w:val="List - Upper Alpha List Level 1"/>
    <w:link w:val="List-UpperAlphaListLevel1Char"/>
    <w:semiHidden/>
    <w:unhideWhenUsed/>
    <w:qFormat/>
    <w:rsid w:val="00C257A6"/>
    <w:pPr>
      <w:numPr>
        <w:numId w:val="31"/>
      </w:numPr>
      <w:spacing w:after="120"/>
    </w:pPr>
    <w:rPr>
      <w:color w:val="000000"/>
      <w:sz w:val="24"/>
      <w:szCs w:val="24"/>
    </w:rPr>
  </w:style>
  <w:style w:type="paragraph" w:customStyle="1" w:styleId="List-UpperAlphaListLevel2">
    <w:name w:val="List - Upper Alpha List Level 2"/>
    <w:link w:val="List-UpperAlphaListLevel2Char"/>
    <w:semiHidden/>
    <w:unhideWhenUsed/>
    <w:qFormat/>
    <w:rsid w:val="00C257A6"/>
    <w:pPr>
      <w:numPr>
        <w:numId w:val="32"/>
      </w:numPr>
      <w:spacing w:after="120"/>
    </w:pPr>
    <w:rPr>
      <w:color w:val="000000"/>
      <w:sz w:val="24"/>
      <w:szCs w:val="24"/>
    </w:rPr>
  </w:style>
  <w:style w:type="paragraph" w:customStyle="1" w:styleId="ListParagraphLevel1">
    <w:name w:val="List Paragraph Level 1"/>
    <w:link w:val="ListParagraphLevel1Char"/>
    <w:qFormat/>
    <w:rsid w:val="00C257A6"/>
    <w:pPr>
      <w:spacing w:after="120"/>
      <w:ind w:left="720"/>
    </w:pPr>
    <w:rPr>
      <w:color w:val="000000"/>
      <w:sz w:val="24"/>
      <w:szCs w:val="24"/>
    </w:rPr>
  </w:style>
  <w:style w:type="paragraph" w:customStyle="1" w:styleId="ListParagraphLevel2">
    <w:name w:val="List Paragraph Level 2"/>
    <w:link w:val="ListParagraphLevel2Char"/>
    <w:qFormat/>
    <w:rsid w:val="00C257A6"/>
    <w:pPr>
      <w:spacing w:after="120"/>
      <w:ind w:left="1152"/>
    </w:pPr>
    <w:rPr>
      <w:color w:val="000000"/>
      <w:sz w:val="24"/>
      <w:szCs w:val="24"/>
    </w:rPr>
  </w:style>
  <w:style w:type="character" w:customStyle="1" w:styleId="ListParagraphLevel1Char">
    <w:name w:val="List Paragraph Level 1 Char"/>
    <w:link w:val="ListParagraphLevel1"/>
    <w:rsid w:val="00C257A6"/>
    <w:rPr>
      <w:color w:val="000000"/>
      <w:sz w:val="24"/>
      <w:szCs w:val="24"/>
    </w:rPr>
  </w:style>
  <w:style w:type="character" w:customStyle="1" w:styleId="ListParagraphLevel2Char">
    <w:name w:val="List Paragraph Level 2 Char"/>
    <w:link w:val="ListParagraphLevel2"/>
    <w:rsid w:val="00C257A6"/>
    <w:rPr>
      <w:color w:val="000000"/>
      <w:sz w:val="24"/>
      <w:szCs w:val="24"/>
    </w:rPr>
  </w:style>
  <w:style w:type="character" w:customStyle="1" w:styleId="List-NumberedListLevel1Char">
    <w:name w:val="List - Numbered List Level 1 Char"/>
    <w:link w:val="List-NumberedListLevel1"/>
    <w:rsid w:val="00C257A6"/>
    <w:rPr>
      <w:color w:val="000000"/>
      <w:sz w:val="24"/>
      <w:szCs w:val="24"/>
    </w:rPr>
  </w:style>
  <w:style w:type="paragraph" w:customStyle="1" w:styleId="List-NumberedListLevel2">
    <w:name w:val="List - Numbered List Level 2"/>
    <w:link w:val="List-NumberedListLevel2Char"/>
    <w:semiHidden/>
    <w:unhideWhenUsed/>
    <w:rsid w:val="00C257A6"/>
    <w:pPr>
      <w:numPr>
        <w:numId w:val="41"/>
      </w:numPr>
      <w:spacing w:after="120"/>
    </w:pPr>
    <w:rPr>
      <w:color w:val="000000"/>
      <w:sz w:val="24"/>
      <w:szCs w:val="24"/>
    </w:rPr>
  </w:style>
  <w:style w:type="character" w:customStyle="1" w:styleId="List-LowerRomanListLevel1Char">
    <w:name w:val="List - Lower Roman List Level 1 Char"/>
    <w:link w:val="List-LowerRomanListLevel1"/>
    <w:rsid w:val="00C257A6"/>
    <w:rPr>
      <w:color w:val="000000"/>
      <w:sz w:val="24"/>
      <w:szCs w:val="24"/>
    </w:rPr>
  </w:style>
  <w:style w:type="character" w:customStyle="1" w:styleId="List-UpperAlphaListLevel1Char">
    <w:name w:val="List - Upper Alpha List Level 1 Char"/>
    <w:link w:val="List-UpperAlphaListLevel1"/>
    <w:rsid w:val="00C257A6"/>
    <w:rPr>
      <w:color w:val="000000"/>
      <w:sz w:val="24"/>
      <w:szCs w:val="24"/>
    </w:rPr>
  </w:style>
  <w:style w:type="character" w:customStyle="1" w:styleId="List-LowerAlphaListLevel1Char">
    <w:name w:val="List - Lower Alpha List Level 1 Char"/>
    <w:link w:val="List-LowerAlphaListLevel1"/>
    <w:rsid w:val="00C257A6"/>
    <w:rPr>
      <w:color w:val="000000"/>
      <w:sz w:val="24"/>
      <w:szCs w:val="24"/>
    </w:rPr>
  </w:style>
  <w:style w:type="character" w:customStyle="1" w:styleId="List-LowerAlphaListLevel2Char">
    <w:name w:val="List - Lower Alpha List Level 2 Char"/>
    <w:link w:val="List-LowerAlphaListLevel2"/>
    <w:rsid w:val="00C257A6"/>
    <w:rPr>
      <w:color w:val="000000"/>
      <w:sz w:val="24"/>
      <w:szCs w:val="24"/>
    </w:rPr>
  </w:style>
  <w:style w:type="character" w:customStyle="1" w:styleId="List-UpperAlphaListLevel2Char">
    <w:name w:val="List - Upper Alpha List Level 2 Char"/>
    <w:link w:val="List-UpperAlphaListLevel2"/>
    <w:rsid w:val="00C257A6"/>
    <w:rPr>
      <w:color w:val="000000"/>
      <w:sz w:val="24"/>
      <w:szCs w:val="24"/>
    </w:rPr>
  </w:style>
  <w:style w:type="character" w:customStyle="1" w:styleId="List-LowerRomanListLevel2Char">
    <w:name w:val="List - Lower Roman List Level 2 Char"/>
    <w:link w:val="List-LowerRomanListLevel2"/>
    <w:rsid w:val="00C257A6"/>
    <w:rPr>
      <w:color w:val="000000"/>
      <w:sz w:val="24"/>
      <w:szCs w:val="24"/>
    </w:rPr>
  </w:style>
  <w:style w:type="paragraph" w:customStyle="1" w:styleId="MFPara-Clause-nonum">
    <w:name w:val="MF Para - Clause - no num"/>
    <w:qFormat/>
    <w:rsid w:val="00C257A6"/>
    <w:pPr>
      <w:spacing w:after="240"/>
      <w:ind w:firstLine="1008"/>
      <w:outlineLvl w:val="0"/>
    </w:pPr>
    <w:rPr>
      <w:color w:val="000000"/>
      <w:sz w:val="24"/>
      <w:szCs w:val="24"/>
    </w:rPr>
  </w:style>
  <w:style w:type="paragraph" w:customStyle="1" w:styleId="MFParasubclause1-nonum">
    <w:name w:val="MF Para subclause 1 - no num"/>
    <w:qFormat/>
    <w:rsid w:val="00C257A6"/>
    <w:pPr>
      <w:spacing w:after="240"/>
      <w:ind w:left="432" w:firstLine="1296"/>
      <w:outlineLvl w:val="1"/>
    </w:pPr>
    <w:rPr>
      <w:color w:val="000000"/>
      <w:sz w:val="24"/>
      <w:szCs w:val="24"/>
    </w:rPr>
  </w:style>
  <w:style w:type="paragraph" w:customStyle="1" w:styleId="MFParasubclause2-nonum">
    <w:name w:val="MF Para subclause 2 - no num"/>
    <w:qFormat/>
    <w:rsid w:val="00C257A6"/>
    <w:pPr>
      <w:spacing w:after="240"/>
      <w:ind w:left="1008" w:firstLine="1440"/>
      <w:outlineLvl w:val="2"/>
    </w:pPr>
    <w:rPr>
      <w:color w:val="000000"/>
      <w:sz w:val="24"/>
      <w:szCs w:val="24"/>
    </w:rPr>
  </w:style>
  <w:style w:type="paragraph" w:customStyle="1" w:styleId="MFParasubclause3-nonum">
    <w:name w:val="MF Para subclause 3 - no num"/>
    <w:qFormat/>
    <w:rsid w:val="00C257A6"/>
    <w:pPr>
      <w:spacing w:after="240"/>
      <w:ind w:left="1728" w:firstLine="1440"/>
      <w:outlineLvl w:val="3"/>
    </w:pPr>
    <w:rPr>
      <w:color w:val="000000"/>
      <w:sz w:val="24"/>
      <w:szCs w:val="24"/>
    </w:rPr>
  </w:style>
  <w:style w:type="paragraph" w:customStyle="1" w:styleId="MFParasubclause4-nonum">
    <w:name w:val="MF Para subclause 4 - no num"/>
    <w:qFormat/>
    <w:rsid w:val="00C257A6"/>
    <w:pPr>
      <w:spacing w:after="240"/>
      <w:ind w:left="2448" w:firstLine="1440"/>
      <w:outlineLvl w:val="4"/>
    </w:pPr>
    <w:rPr>
      <w:color w:val="000000"/>
      <w:sz w:val="24"/>
      <w:szCs w:val="24"/>
    </w:rPr>
  </w:style>
  <w:style w:type="paragraph" w:customStyle="1" w:styleId="PinPointRef">
    <w:name w:val="PinPoint Ref"/>
    <w:link w:val="PinPointRefChar"/>
    <w:qFormat/>
    <w:rsid w:val="00C257A6"/>
    <w:pPr>
      <w:outlineLvl w:val="0"/>
    </w:pPr>
    <w:rPr>
      <w:b/>
      <w:color w:val="000000"/>
      <w:sz w:val="18"/>
      <w:szCs w:val="22"/>
    </w:rPr>
  </w:style>
  <w:style w:type="character" w:customStyle="1" w:styleId="PinPointRefChar">
    <w:name w:val="PinPoint Ref Char"/>
    <w:link w:val="PinPointRef"/>
    <w:rsid w:val="00C257A6"/>
    <w:rPr>
      <w:b/>
      <w:color w:val="000000"/>
      <w:sz w:val="18"/>
      <w:szCs w:val="22"/>
    </w:rPr>
  </w:style>
  <w:style w:type="paragraph" w:customStyle="1" w:styleId="SFParasubclause1-nonum">
    <w:name w:val="SF Para subclause 1 - no num"/>
    <w:basedOn w:val="Normal"/>
    <w:semiHidden/>
    <w:unhideWhenUsed/>
    <w:qFormat/>
    <w:rsid w:val="00C257A6"/>
    <w:pPr>
      <w:spacing w:after="240" w:line="240" w:lineRule="auto"/>
      <w:ind w:left="720" w:firstLine="1440"/>
      <w:outlineLvl w:val="1"/>
    </w:pPr>
    <w:rPr>
      <w:sz w:val="24"/>
      <w:szCs w:val="24"/>
    </w:rPr>
  </w:style>
  <w:style w:type="paragraph" w:customStyle="1" w:styleId="SFParasubclause2-nonum">
    <w:name w:val="SF Para subclause 2 - no num"/>
    <w:basedOn w:val="Normal"/>
    <w:semiHidden/>
    <w:unhideWhenUsed/>
    <w:qFormat/>
    <w:rsid w:val="00C257A6"/>
    <w:pPr>
      <w:spacing w:after="240" w:line="240" w:lineRule="auto"/>
      <w:ind w:left="1440" w:firstLine="1440"/>
      <w:outlineLvl w:val="2"/>
    </w:pPr>
    <w:rPr>
      <w:sz w:val="24"/>
      <w:szCs w:val="24"/>
    </w:rPr>
  </w:style>
  <w:style w:type="paragraph" w:customStyle="1" w:styleId="SFParasubclause3-nonum">
    <w:name w:val="SF Para subclause 3 - no num"/>
    <w:basedOn w:val="Normal"/>
    <w:semiHidden/>
    <w:unhideWhenUsed/>
    <w:qFormat/>
    <w:rsid w:val="00C257A6"/>
    <w:pPr>
      <w:spacing w:after="240" w:line="240" w:lineRule="auto"/>
      <w:ind w:left="2160" w:firstLine="1440"/>
      <w:outlineLvl w:val="3"/>
    </w:pPr>
    <w:rPr>
      <w:sz w:val="24"/>
      <w:szCs w:val="24"/>
    </w:rPr>
  </w:style>
  <w:style w:type="paragraph" w:customStyle="1" w:styleId="SFPara-Clause-nonum">
    <w:name w:val="SF Para - Clause - no num"/>
    <w:basedOn w:val="Normal"/>
    <w:link w:val="SFPara-Clause-nonumChar"/>
    <w:semiHidden/>
    <w:unhideWhenUsed/>
    <w:qFormat/>
    <w:rsid w:val="00C257A6"/>
    <w:pPr>
      <w:spacing w:before="240" w:after="240" w:line="240" w:lineRule="auto"/>
      <w:ind w:firstLine="1440"/>
      <w:outlineLvl w:val="0"/>
    </w:pPr>
    <w:rPr>
      <w:sz w:val="24"/>
      <w:szCs w:val="24"/>
    </w:rPr>
  </w:style>
  <w:style w:type="character" w:customStyle="1" w:styleId="SFPara-Clause-nonumChar">
    <w:name w:val="SF Para - Clause - no num Char"/>
    <w:link w:val="SFPara-Clause-nonum"/>
    <w:rsid w:val="00C257A6"/>
    <w:rPr>
      <w:color w:val="000000"/>
      <w:sz w:val="24"/>
      <w:szCs w:val="24"/>
    </w:rPr>
  </w:style>
  <w:style w:type="paragraph" w:customStyle="1" w:styleId="SLPara-Clause-nonum">
    <w:name w:val="SL Para - Clause - no num"/>
    <w:semiHidden/>
    <w:qFormat/>
    <w:rsid w:val="00C257A6"/>
    <w:pPr>
      <w:shd w:val="clear" w:color="auto" w:fill="FFFFFF"/>
      <w:spacing w:after="240"/>
      <w:ind w:firstLine="936"/>
    </w:pPr>
    <w:rPr>
      <w:color w:val="000000"/>
      <w:sz w:val="24"/>
      <w:szCs w:val="22"/>
    </w:rPr>
  </w:style>
  <w:style w:type="paragraph" w:customStyle="1" w:styleId="PreservePara">
    <w:name w:val="Preserve Para"/>
    <w:semiHidden/>
    <w:rsid w:val="00C257A6"/>
    <w:rPr>
      <w:color w:val="000000"/>
      <w:sz w:val="24"/>
      <w:szCs w:val="24"/>
    </w:rPr>
  </w:style>
  <w:style w:type="paragraph" w:customStyle="1" w:styleId="IgnoredSmall">
    <w:name w:val="Ignored Small"/>
    <w:semiHidden/>
    <w:rsid w:val="00C257A6"/>
    <w:rPr>
      <w:color w:val="000000"/>
      <w:sz w:val="2"/>
      <w:szCs w:val="24"/>
    </w:rPr>
  </w:style>
  <w:style w:type="character" w:customStyle="1" w:styleId="Title-OptClause">
    <w:name w:val="Title - Opt Clause"/>
    <w:uiPriority w:val="1"/>
    <w:semiHidden/>
    <w:rsid w:val="00C257A6"/>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link w:val="DefinedTermParaLevel4"/>
    <w:semiHidden/>
    <w:rsid w:val="00C257A6"/>
    <w:rPr>
      <w:color w:val="000000"/>
      <w:sz w:val="24"/>
      <w:szCs w:val="24"/>
    </w:rPr>
  </w:style>
  <w:style w:type="paragraph" w:customStyle="1" w:styleId="DefinedTermParaLevel2">
    <w:name w:val="Defined Term Para Level 2"/>
    <w:link w:val="DefinedTermParaLevel2Char"/>
    <w:semiHidden/>
    <w:rsid w:val="00C257A6"/>
    <w:pPr>
      <w:numPr>
        <w:ilvl w:val="1"/>
        <w:numId w:val="35"/>
      </w:numPr>
      <w:spacing w:after="240"/>
    </w:pPr>
    <w:rPr>
      <w:color w:val="000000"/>
      <w:sz w:val="24"/>
      <w:szCs w:val="24"/>
    </w:rPr>
  </w:style>
  <w:style w:type="character" w:customStyle="1" w:styleId="DefinedTermParaLevel2Char">
    <w:name w:val="Defined Term Para Level 2 Char"/>
    <w:link w:val="DefinedTermParaLevel2"/>
    <w:semiHidden/>
    <w:rsid w:val="00C257A6"/>
    <w:rPr>
      <w:color w:val="000000"/>
      <w:sz w:val="24"/>
      <w:szCs w:val="24"/>
    </w:rPr>
  </w:style>
  <w:style w:type="paragraph" w:customStyle="1" w:styleId="DefinedTermParaLevel3">
    <w:name w:val="Defined Term Para Level 3"/>
    <w:link w:val="DefinedTermParaLevel3Char"/>
    <w:semiHidden/>
    <w:rsid w:val="00C257A6"/>
    <w:pPr>
      <w:numPr>
        <w:ilvl w:val="2"/>
        <w:numId w:val="35"/>
      </w:numPr>
      <w:spacing w:after="240"/>
    </w:pPr>
    <w:rPr>
      <w:color w:val="000000"/>
      <w:sz w:val="24"/>
      <w:szCs w:val="24"/>
    </w:rPr>
  </w:style>
  <w:style w:type="paragraph" w:customStyle="1" w:styleId="DefinedTermParaLevel4">
    <w:name w:val="Defined Term Para Level 4"/>
    <w:link w:val="DefinedTermParaLevel4Char"/>
    <w:semiHidden/>
    <w:rsid w:val="00C257A6"/>
    <w:pPr>
      <w:numPr>
        <w:ilvl w:val="3"/>
        <w:numId w:val="35"/>
      </w:numPr>
      <w:spacing w:after="240"/>
    </w:pPr>
    <w:rPr>
      <w:color w:val="000000"/>
      <w:sz w:val="24"/>
      <w:szCs w:val="24"/>
    </w:rPr>
  </w:style>
  <w:style w:type="character" w:customStyle="1" w:styleId="DefinedTermParaLevel3Char">
    <w:name w:val="Defined Term Para Level 3 Char"/>
    <w:link w:val="DefinedTermParaLevel3"/>
    <w:semiHidden/>
    <w:rsid w:val="00C257A6"/>
    <w:rPr>
      <w:color w:val="000000"/>
      <w:sz w:val="24"/>
      <w:szCs w:val="24"/>
    </w:rPr>
  </w:style>
  <w:style w:type="character" w:customStyle="1" w:styleId="List-NumberedListLevel2Char">
    <w:name w:val="List - Numbered List Level 2 Char"/>
    <w:link w:val="List-NumberedListLevel2"/>
    <w:rsid w:val="00C257A6"/>
    <w:rPr>
      <w:color w:val="000000"/>
      <w:sz w:val="24"/>
      <w:szCs w:val="24"/>
    </w:rPr>
  </w:style>
  <w:style w:type="paragraph" w:customStyle="1" w:styleId="BlankPara">
    <w:name w:val="Blank Para"/>
    <w:link w:val="BlankParaChar"/>
    <w:rsid w:val="00C257A6"/>
    <w:pPr>
      <w:spacing w:after="120"/>
    </w:pPr>
    <w:rPr>
      <w:color w:val="000000"/>
      <w:sz w:val="24"/>
      <w:szCs w:val="24"/>
    </w:rPr>
  </w:style>
  <w:style w:type="character" w:customStyle="1" w:styleId="BlankParaChar">
    <w:name w:val="Blank Para Char"/>
    <w:link w:val="BlankPara"/>
    <w:rsid w:val="00C257A6"/>
    <w:rPr>
      <w:color w:val="000000"/>
      <w:sz w:val="24"/>
      <w:szCs w:val="24"/>
    </w:rPr>
  </w:style>
  <w:style w:type="paragraph" w:customStyle="1" w:styleId="DocumentType">
    <w:name w:val="Document Type"/>
    <w:basedOn w:val="TemplateType"/>
    <w:link w:val="DocumentTypeChar"/>
    <w:semiHidden/>
    <w:rsid w:val="00C257A6"/>
    <w:rPr>
      <w:szCs w:val="22"/>
    </w:rPr>
  </w:style>
  <w:style w:type="character" w:customStyle="1" w:styleId="DocumentTypeChar">
    <w:name w:val="Document Type Char"/>
    <w:link w:val="DocumentType"/>
    <w:semiHidden/>
    <w:rsid w:val="00C257A6"/>
    <w:rPr>
      <w:color w:val="000000"/>
      <w:sz w:val="24"/>
      <w:szCs w:val="22"/>
    </w:rPr>
  </w:style>
  <w:style w:type="paragraph" w:customStyle="1" w:styleId="LetterheadTitle">
    <w:name w:val="Letterhead Title"/>
    <w:link w:val="LetterheadTitleChar"/>
    <w:semiHidden/>
    <w:unhideWhenUsed/>
    <w:qFormat/>
    <w:rsid w:val="00C257A6"/>
    <w:pPr>
      <w:spacing w:after="240"/>
      <w:jc w:val="center"/>
      <w:outlineLvl w:val="0"/>
    </w:pPr>
    <w:rPr>
      <w:b/>
      <w:color w:val="000000"/>
      <w:sz w:val="24"/>
      <w:szCs w:val="22"/>
    </w:rPr>
  </w:style>
  <w:style w:type="character" w:customStyle="1" w:styleId="LetterheadTitleChar">
    <w:name w:val="Letterhead Title Char"/>
    <w:link w:val="LetterheadTitle"/>
    <w:rsid w:val="00C257A6"/>
    <w:rPr>
      <w:b/>
      <w:color w:val="000000"/>
      <w:sz w:val="24"/>
      <w:szCs w:val="22"/>
    </w:rPr>
  </w:style>
  <w:style w:type="paragraph" w:customStyle="1" w:styleId="CenteredTitle">
    <w:name w:val="Centered Title"/>
    <w:link w:val="CenteredTitleChar"/>
    <w:semiHidden/>
    <w:unhideWhenUsed/>
    <w:qFormat/>
    <w:rsid w:val="00C257A6"/>
    <w:pPr>
      <w:jc w:val="center"/>
      <w:outlineLvl w:val="0"/>
    </w:pPr>
    <w:rPr>
      <w:rFonts w:ascii="Arial" w:hAnsi="Arial"/>
      <w:b/>
      <w:color w:val="000000"/>
      <w:sz w:val="24"/>
      <w:szCs w:val="24"/>
    </w:rPr>
  </w:style>
  <w:style w:type="character" w:customStyle="1" w:styleId="CenteredTitleChar">
    <w:name w:val="Centered Title Char"/>
    <w:link w:val="CenteredTitle"/>
    <w:rsid w:val="00C257A6"/>
    <w:rPr>
      <w:rFonts w:ascii="Arial" w:hAnsi="Arial"/>
      <w:b/>
      <w:color w:val="000000"/>
      <w:sz w:val="24"/>
      <w:szCs w:val="24"/>
    </w:rPr>
  </w:style>
  <w:style w:type="character" w:customStyle="1" w:styleId="LinkExclude">
    <w:name w:val="Link Exclude"/>
    <w:uiPriority w:val="1"/>
    <w:rsid w:val="00C257A6"/>
    <w:rPr>
      <w:rFonts w:ascii="Times New Roman" w:hAnsi="Times New Roman"/>
      <w:color w:val="000000"/>
      <w:sz w:val="24"/>
    </w:rPr>
  </w:style>
  <w:style w:type="paragraph" w:customStyle="1" w:styleId="PreserveCover">
    <w:name w:val="Preserve Cover"/>
    <w:link w:val="PreserveCoverChar"/>
    <w:semiHidden/>
    <w:rsid w:val="00C257A6"/>
    <w:pPr>
      <w:tabs>
        <w:tab w:val="left" w:pos="1470"/>
      </w:tabs>
    </w:pPr>
    <w:rPr>
      <w:color w:val="000000"/>
      <w:sz w:val="24"/>
      <w:szCs w:val="24"/>
    </w:rPr>
  </w:style>
  <w:style w:type="character" w:customStyle="1" w:styleId="PreserveCoverChar">
    <w:name w:val="Preserve Cover Char"/>
    <w:link w:val="PreserveCover"/>
    <w:semiHidden/>
    <w:rsid w:val="00C257A6"/>
    <w:rPr>
      <w:color w:val="000000"/>
      <w:sz w:val="24"/>
      <w:szCs w:val="24"/>
    </w:rPr>
  </w:style>
  <w:style w:type="paragraph" w:customStyle="1" w:styleId="ParaFirst-lineIndent">
    <w:name w:val="Para First-line Indent"/>
    <w:link w:val="ParaFirst-lineIndentChar"/>
    <w:rsid w:val="00C257A6"/>
    <w:pPr>
      <w:spacing w:before="120"/>
      <w:ind w:firstLine="720"/>
    </w:pPr>
    <w:rPr>
      <w:color w:val="000000"/>
      <w:sz w:val="24"/>
      <w:szCs w:val="24"/>
    </w:rPr>
  </w:style>
  <w:style w:type="character" w:customStyle="1" w:styleId="ParaFirst-lineIndentChar">
    <w:name w:val="Para First-line Indent Char"/>
    <w:link w:val="ParaFirst-lineIndent"/>
    <w:rsid w:val="00C257A6"/>
    <w:rPr>
      <w:color w:val="000000"/>
      <w:sz w:val="24"/>
      <w:szCs w:val="24"/>
    </w:rPr>
  </w:style>
  <w:style w:type="paragraph" w:styleId="Revision">
    <w:name w:val="Revision"/>
    <w:hidden/>
    <w:uiPriority w:val="99"/>
    <w:semiHidden/>
    <w:rsid w:val="00602DC9"/>
    <w:rPr>
      <w:color w:val="000000"/>
      <w:sz w:val="22"/>
      <w:szCs w:val="22"/>
    </w:rPr>
  </w:style>
  <w:style w:type="character" w:styleId="CommentReference">
    <w:name w:val="annotation reference"/>
    <w:semiHidden/>
    <w:rsid w:val="003139BE"/>
    <w:rPr>
      <w:color w:val="000000"/>
      <w:sz w:val="16"/>
      <w:szCs w:val="16"/>
    </w:rPr>
  </w:style>
  <w:style w:type="paragraph" w:styleId="CommentText">
    <w:name w:val="annotation text"/>
    <w:basedOn w:val="Normal"/>
    <w:link w:val="CommentTextChar"/>
    <w:rsid w:val="003139BE"/>
    <w:pPr>
      <w:spacing w:line="240" w:lineRule="auto"/>
    </w:pPr>
    <w:rPr>
      <w:sz w:val="20"/>
      <w:szCs w:val="20"/>
    </w:rPr>
  </w:style>
  <w:style w:type="character" w:customStyle="1" w:styleId="CommentTextChar">
    <w:name w:val="Comment Text Char"/>
    <w:link w:val="CommentText"/>
    <w:rsid w:val="003139BE"/>
    <w:rPr>
      <w:color w:val="000000"/>
    </w:rPr>
  </w:style>
  <w:style w:type="paragraph" w:styleId="NormalWeb">
    <w:name w:val="Normal (Web)"/>
    <w:basedOn w:val="Normal"/>
    <w:uiPriority w:val="99"/>
    <w:unhideWhenUsed/>
    <w:rsid w:val="00821BCD"/>
    <w:pPr>
      <w:spacing w:before="100" w:beforeAutospacing="1" w:after="100" w:afterAutospacing="1" w:line="240" w:lineRule="auto"/>
    </w:pPr>
    <w:rPr>
      <w:sz w:val="24"/>
      <w:szCs w:val="24"/>
    </w:rPr>
  </w:style>
  <w:style w:type="character" w:customStyle="1" w:styleId="InitialStyle">
    <w:name w:val="InitialStyle"/>
    <w:rsid w:val="00071EAC"/>
    <w:rPr>
      <w:rFonts w:ascii="Times New Roman" w:hAnsi="Times New Roman"/>
      <w:color w:val="auto"/>
      <w:spacing w:val="0"/>
      <w:sz w:val="24"/>
    </w:rPr>
  </w:style>
  <w:style w:type="paragraph" w:customStyle="1" w:styleId="Bodyclause">
    <w:name w:val="Body  clause"/>
    <w:basedOn w:val="Normal"/>
    <w:next w:val="Heading1"/>
    <w:link w:val="BodyclauseChar"/>
    <w:rsid w:val="006F3C93"/>
    <w:pPr>
      <w:spacing w:before="240" w:after="120" w:line="300" w:lineRule="atLeast"/>
      <w:ind w:firstLine="720"/>
    </w:pPr>
    <w:rPr>
      <w:sz w:val="24"/>
      <w:szCs w:val="24"/>
    </w:rPr>
  </w:style>
  <w:style w:type="paragraph" w:customStyle="1" w:styleId="XExecution">
    <w:name w:val="X Execution"/>
    <w:basedOn w:val="Normal"/>
    <w:rsid w:val="006F3C93"/>
    <w:pPr>
      <w:tabs>
        <w:tab w:val="left" w:pos="0"/>
        <w:tab w:val="left" w:pos="3544"/>
      </w:tabs>
      <w:spacing w:after="0" w:line="300" w:lineRule="atLeast"/>
      <w:ind w:right="459"/>
    </w:pPr>
    <w:rPr>
      <w:sz w:val="24"/>
      <w:szCs w:val="24"/>
    </w:rPr>
  </w:style>
  <w:style w:type="character" w:customStyle="1" w:styleId="Defterm">
    <w:name w:val="Defterm"/>
    <w:rsid w:val="006F3C93"/>
    <w:rPr>
      <w:b/>
      <w:color w:val="000000"/>
      <w:lang w:val="en-US" w:eastAsia="en-US" w:bidi="ar-SA"/>
    </w:rPr>
  </w:style>
  <w:style w:type="paragraph" w:customStyle="1" w:styleId="HeadingTitle">
    <w:name w:val="HeadingTitle"/>
    <w:basedOn w:val="Normal"/>
    <w:rsid w:val="006F3C93"/>
    <w:pPr>
      <w:spacing w:before="240" w:after="240" w:line="300" w:lineRule="atLeast"/>
      <w:jc w:val="center"/>
    </w:pPr>
    <w:rPr>
      <w:b/>
      <w:sz w:val="24"/>
      <w:szCs w:val="24"/>
    </w:rPr>
  </w:style>
  <w:style w:type="paragraph" w:customStyle="1" w:styleId="NormalCentered">
    <w:name w:val="NormalCentered"/>
    <w:basedOn w:val="Normal"/>
    <w:next w:val="Normal"/>
    <w:rsid w:val="006F3C93"/>
    <w:pPr>
      <w:spacing w:after="0" w:line="300" w:lineRule="atLeast"/>
      <w:jc w:val="center"/>
    </w:pPr>
    <w:rPr>
      <w:sz w:val="24"/>
      <w:szCs w:val="24"/>
    </w:rPr>
  </w:style>
  <w:style w:type="paragraph" w:customStyle="1" w:styleId="sfalevel1Cont">
    <w:name w:val="sfalevel1Cont"/>
    <w:basedOn w:val="Normal"/>
    <w:rsid w:val="006F3C93"/>
    <w:pPr>
      <w:spacing w:before="240" w:after="0" w:line="300" w:lineRule="atLeast"/>
      <w:ind w:firstLine="720"/>
    </w:pPr>
    <w:rPr>
      <w:sz w:val="24"/>
      <w:szCs w:val="24"/>
    </w:rPr>
  </w:style>
  <w:style w:type="paragraph" w:customStyle="1" w:styleId="sfalevel1">
    <w:name w:val="sfalevel1"/>
    <w:basedOn w:val="Normal"/>
    <w:next w:val="Normal"/>
    <w:rsid w:val="006F3C93"/>
    <w:pPr>
      <w:numPr>
        <w:numId w:val="48"/>
      </w:numPr>
      <w:spacing w:before="240" w:after="0" w:line="300" w:lineRule="atLeast"/>
    </w:pPr>
    <w:rPr>
      <w:sz w:val="24"/>
      <w:szCs w:val="24"/>
    </w:rPr>
  </w:style>
  <w:style w:type="paragraph" w:customStyle="1" w:styleId="sfalevel2">
    <w:name w:val="sfalevel2"/>
    <w:basedOn w:val="Normal"/>
    <w:rsid w:val="006F3C93"/>
    <w:pPr>
      <w:numPr>
        <w:ilvl w:val="1"/>
        <w:numId w:val="48"/>
      </w:numPr>
      <w:spacing w:before="240" w:after="0" w:line="300" w:lineRule="atLeast"/>
    </w:pPr>
    <w:rPr>
      <w:sz w:val="24"/>
      <w:szCs w:val="24"/>
    </w:rPr>
  </w:style>
  <w:style w:type="paragraph" w:customStyle="1" w:styleId="sfalevel3">
    <w:name w:val="sfalevel3"/>
    <w:basedOn w:val="Normal"/>
    <w:rsid w:val="006F3C93"/>
    <w:pPr>
      <w:numPr>
        <w:ilvl w:val="2"/>
        <w:numId w:val="48"/>
      </w:numPr>
      <w:spacing w:before="240" w:after="0" w:line="300" w:lineRule="atLeast"/>
    </w:pPr>
    <w:rPr>
      <w:sz w:val="24"/>
      <w:szCs w:val="24"/>
    </w:rPr>
  </w:style>
  <w:style w:type="character" w:customStyle="1" w:styleId="BodyclauseChar">
    <w:name w:val="Body  clause Char"/>
    <w:link w:val="Bodyclause"/>
    <w:rsid w:val="006F3C93"/>
    <w:rPr>
      <w:sz w:val="24"/>
      <w:szCs w:val="24"/>
    </w:rPr>
  </w:style>
  <w:style w:type="paragraph" w:customStyle="1" w:styleId="DefaultTextChar">
    <w:name w:val="Default Text Char"/>
    <w:basedOn w:val="Normal"/>
    <w:link w:val="DefaultTextCharChar"/>
    <w:rsid w:val="00957DC2"/>
    <w:pPr>
      <w:spacing w:after="0" w:line="240" w:lineRule="auto"/>
    </w:pPr>
    <w:rPr>
      <w:sz w:val="24"/>
      <w:szCs w:val="20"/>
    </w:rPr>
  </w:style>
  <w:style w:type="character" w:customStyle="1" w:styleId="DefaultTextCharChar">
    <w:name w:val="Default Text Char Char"/>
    <w:link w:val="DefaultTextChar"/>
    <w:rsid w:val="00957D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887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ABC4D1E0-5536-4816-A595-9BD3F0499501}">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E3408DAF-0004-4CEF-894A-FECE2A52F0CF}">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3006</Words>
  <Characters>17139</Characters>
  <Application>Microsoft Office Word</Application>
  <DocSecurity>2</DocSecurity>
  <PresentationFormat>11|.DOCX</PresentationFormat>
  <Lines>142</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Limited_Scope_Services_Agreement (PT Update 06-16-2023)  (P2163448.DOCX;1)</dc:title>
  <dc:subject>P2163448.1/font=6</dc:subject>
  <dc:creator>Joy Adamson</dc:creator>
  <cp:keywords/>
  <dc:description/>
  <cp:lastModifiedBy>Anne Stephenson</cp:lastModifiedBy>
  <cp:revision>6</cp:revision>
  <cp:lastPrinted>1900-01-01T05:00:00Z</cp:lastPrinted>
  <dcterms:created xsi:type="dcterms:W3CDTF">2023-06-16T20:04:00Z</dcterms:created>
  <dcterms:modified xsi:type="dcterms:W3CDTF">2023-07-28T10:20:00Z</dcterms:modified>
  <cp:category/>
  <cp:contentStatus/>
</cp:coreProperties>
</file>