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66" w:rsidRPr="00FC5C6D" w:rsidRDefault="00FC5C6D" w:rsidP="00FC5C6D">
      <w:pPr>
        <w:jc w:val="center"/>
        <w:rPr>
          <w:b/>
          <w:sz w:val="32"/>
          <w:szCs w:val="32"/>
        </w:rPr>
      </w:pPr>
      <w:bookmarkStart w:id="0" w:name="_GoBack"/>
      <w:bookmarkEnd w:id="0"/>
      <w:r w:rsidRPr="00FC5C6D">
        <w:rPr>
          <w:b/>
          <w:sz w:val="32"/>
          <w:szCs w:val="32"/>
        </w:rPr>
        <w:t>Efficiency Maine Trust</w:t>
      </w:r>
    </w:p>
    <w:p w:rsidR="00FC5C6D" w:rsidRPr="00FC5C6D" w:rsidRDefault="00FC5C6D" w:rsidP="00FC5C6D">
      <w:pPr>
        <w:jc w:val="center"/>
        <w:rPr>
          <w:b/>
          <w:sz w:val="32"/>
          <w:szCs w:val="32"/>
        </w:rPr>
      </w:pPr>
      <w:r w:rsidRPr="00FC5C6D">
        <w:rPr>
          <w:b/>
          <w:sz w:val="32"/>
          <w:szCs w:val="32"/>
        </w:rPr>
        <w:t>Board Meeting Minutes</w:t>
      </w:r>
    </w:p>
    <w:p w:rsidR="00FC5C6D" w:rsidRDefault="009C0D52" w:rsidP="00FC5C6D">
      <w:pPr>
        <w:jc w:val="center"/>
        <w:rPr>
          <w:b/>
          <w:sz w:val="32"/>
          <w:szCs w:val="32"/>
        </w:rPr>
      </w:pPr>
      <w:r>
        <w:rPr>
          <w:b/>
          <w:sz w:val="32"/>
          <w:szCs w:val="32"/>
        </w:rPr>
        <w:t>February 26</w:t>
      </w:r>
      <w:r w:rsidR="0093575D">
        <w:rPr>
          <w:b/>
          <w:sz w:val="32"/>
          <w:szCs w:val="32"/>
        </w:rPr>
        <w:t>, 201</w:t>
      </w:r>
      <w:r w:rsidR="00980FAB">
        <w:rPr>
          <w:b/>
          <w:sz w:val="32"/>
          <w:szCs w:val="32"/>
        </w:rPr>
        <w:t>4</w:t>
      </w:r>
    </w:p>
    <w:p w:rsidR="000F7B66" w:rsidRDefault="000F7B66">
      <w:pPr>
        <w:rPr>
          <w:b/>
        </w:rPr>
      </w:pPr>
    </w:p>
    <w:p w:rsidR="00FC5C6D" w:rsidRDefault="00FC5C6D" w:rsidP="00AD715C">
      <w:pPr>
        <w:rPr>
          <w:b/>
        </w:rPr>
      </w:pPr>
      <w:r>
        <w:rPr>
          <w:b/>
        </w:rPr>
        <w:t>Trust Board Members:</w:t>
      </w:r>
    </w:p>
    <w:p w:rsidR="00FC5C6D" w:rsidRDefault="00FC5C6D" w:rsidP="00AD715C">
      <w:pPr>
        <w:rPr>
          <w:b/>
        </w:rPr>
      </w:pPr>
    </w:p>
    <w:p w:rsidR="009320B9" w:rsidRDefault="009320B9" w:rsidP="00FC5C6D">
      <w:pPr>
        <w:pStyle w:val="ListParagraph"/>
        <w:numPr>
          <w:ilvl w:val="0"/>
          <w:numId w:val="24"/>
        </w:numPr>
        <w:rPr>
          <w:rFonts w:ascii="Times Roman" w:hAnsi="Times Roman"/>
          <w:sz w:val="24"/>
          <w:szCs w:val="24"/>
        </w:rPr>
        <w:sectPr w:rsidR="009320B9" w:rsidSect="005B66C8">
          <w:headerReference w:type="default" r:id="rId9"/>
          <w:footerReference w:type="default" r:id="rId10"/>
          <w:pgSz w:w="12240" w:h="15840" w:code="1"/>
          <w:pgMar w:top="1440" w:right="1440" w:bottom="1440" w:left="1440" w:header="1080" w:footer="720" w:gutter="0"/>
          <w:pgNumType w:start="1"/>
          <w:cols w:space="720"/>
          <w:docGrid w:linePitch="360"/>
        </w:sectPr>
      </w:pPr>
    </w:p>
    <w:p w:rsidR="00FC5C6D" w:rsidRPr="00FC5C6D" w:rsidRDefault="00FC5C6D" w:rsidP="00FC5C6D">
      <w:pPr>
        <w:pStyle w:val="ListParagraph"/>
        <w:numPr>
          <w:ilvl w:val="0"/>
          <w:numId w:val="24"/>
        </w:numPr>
        <w:rPr>
          <w:rFonts w:ascii="Times Roman" w:hAnsi="Times Roman"/>
          <w:sz w:val="24"/>
          <w:szCs w:val="24"/>
        </w:rPr>
      </w:pPr>
      <w:r w:rsidRPr="00FC5C6D">
        <w:rPr>
          <w:rFonts w:ascii="Times Roman" w:hAnsi="Times Roman"/>
          <w:sz w:val="24"/>
          <w:szCs w:val="24"/>
        </w:rPr>
        <w:lastRenderedPageBreak/>
        <w:t>Al Hodsdon, Vice-Chair</w:t>
      </w:r>
    </w:p>
    <w:p w:rsidR="00FC5C6D" w:rsidRDefault="00FC5C6D" w:rsidP="00FC5C6D">
      <w:pPr>
        <w:pStyle w:val="ListParagraph"/>
        <w:numPr>
          <w:ilvl w:val="0"/>
          <w:numId w:val="24"/>
        </w:numPr>
        <w:rPr>
          <w:rFonts w:ascii="Times Roman" w:hAnsi="Times Roman"/>
          <w:bCs/>
          <w:sz w:val="24"/>
          <w:szCs w:val="24"/>
        </w:rPr>
      </w:pPr>
      <w:r w:rsidRPr="00FC5C6D">
        <w:rPr>
          <w:rFonts w:ascii="Times Roman" w:hAnsi="Times Roman"/>
          <w:bCs/>
          <w:sz w:val="24"/>
          <w:szCs w:val="24"/>
        </w:rPr>
        <w:t>Brent Boyles</w:t>
      </w:r>
    </w:p>
    <w:p w:rsidR="00FC5C6D" w:rsidRDefault="002F476D" w:rsidP="00FC5C6D">
      <w:pPr>
        <w:pStyle w:val="ListParagraph"/>
        <w:numPr>
          <w:ilvl w:val="0"/>
          <w:numId w:val="24"/>
        </w:numPr>
        <w:rPr>
          <w:rFonts w:ascii="Times Roman" w:hAnsi="Times Roman"/>
          <w:sz w:val="24"/>
          <w:szCs w:val="24"/>
        </w:rPr>
      </w:pPr>
      <w:r>
        <w:rPr>
          <w:rFonts w:ascii="Times Roman" w:hAnsi="Times Roman"/>
          <w:sz w:val="24"/>
          <w:szCs w:val="24"/>
        </w:rPr>
        <w:t>Naomi Mermin</w:t>
      </w:r>
    </w:p>
    <w:p w:rsidR="008F4C5D" w:rsidRDefault="008F4C5D" w:rsidP="00FC5C6D">
      <w:pPr>
        <w:pStyle w:val="ListParagraph"/>
        <w:numPr>
          <w:ilvl w:val="0"/>
          <w:numId w:val="24"/>
        </w:numPr>
        <w:rPr>
          <w:rFonts w:ascii="Times Roman" w:hAnsi="Times Roman"/>
          <w:bCs/>
          <w:sz w:val="24"/>
          <w:szCs w:val="24"/>
        </w:rPr>
      </w:pPr>
      <w:r>
        <w:rPr>
          <w:rFonts w:ascii="Times Roman" w:hAnsi="Times Roman"/>
          <w:bCs/>
          <w:sz w:val="24"/>
          <w:szCs w:val="24"/>
        </w:rPr>
        <w:lastRenderedPageBreak/>
        <w:t>John Rohman</w:t>
      </w:r>
    </w:p>
    <w:p w:rsidR="002F476D" w:rsidRPr="00FC5C6D" w:rsidRDefault="002F476D" w:rsidP="00FC5C6D">
      <w:pPr>
        <w:pStyle w:val="ListParagraph"/>
        <w:numPr>
          <w:ilvl w:val="0"/>
          <w:numId w:val="24"/>
        </w:numPr>
        <w:rPr>
          <w:rFonts w:ascii="Times Roman" w:hAnsi="Times Roman"/>
          <w:bCs/>
          <w:sz w:val="24"/>
          <w:szCs w:val="24"/>
        </w:rPr>
      </w:pPr>
      <w:r>
        <w:rPr>
          <w:rFonts w:ascii="Times Roman" w:hAnsi="Times Roman"/>
          <w:bCs/>
          <w:sz w:val="24"/>
          <w:szCs w:val="24"/>
        </w:rPr>
        <w:t>John Gallagher</w:t>
      </w:r>
    </w:p>
    <w:p w:rsidR="00FC5C6D" w:rsidRPr="00E16E32" w:rsidRDefault="00FC5C6D" w:rsidP="00AD715C">
      <w:pPr>
        <w:pStyle w:val="ListParagraph"/>
        <w:numPr>
          <w:ilvl w:val="0"/>
          <w:numId w:val="24"/>
        </w:numPr>
        <w:rPr>
          <w:b/>
        </w:rPr>
      </w:pPr>
      <w:r w:rsidRPr="00E16E32">
        <w:rPr>
          <w:rFonts w:ascii="Times Roman" w:hAnsi="Times Roman"/>
          <w:sz w:val="24"/>
          <w:szCs w:val="24"/>
        </w:rPr>
        <w:t>Patrick Woodcock</w:t>
      </w:r>
    </w:p>
    <w:p w:rsidR="009320B9" w:rsidRDefault="009320B9" w:rsidP="00AD715C">
      <w:pPr>
        <w:rPr>
          <w:b/>
        </w:rPr>
        <w:sectPr w:rsidR="009320B9" w:rsidSect="009320B9">
          <w:type w:val="continuous"/>
          <w:pgSz w:w="12240" w:h="15840" w:code="1"/>
          <w:pgMar w:top="1440" w:right="1440" w:bottom="1440" w:left="1440" w:header="1080" w:footer="720" w:gutter="0"/>
          <w:pgNumType w:start="2"/>
          <w:cols w:num="2" w:space="720"/>
          <w:docGrid w:linePitch="360"/>
        </w:sectPr>
      </w:pPr>
    </w:p>
    <w:p w:rsidR="00FC5C6D" w:rsidRDefault="00FC5C6D" w:rsidP="00AD715C">
      <w:pPr>
        <w:rPr>
          <w:b/>
        </w:rPr>
      </w:pPr>
    </w:p>
    <w:p w:rsidR="00AD715C" w:rsidRPr="00CB2798" w:rsidRDefault="00A954B3" w:rsidP="00AD715C">
      <w:pPr>
        <w:rPr>
          <w:b/>
        </w:rPr>
      </w:pPr>
      <w:r w:rsidRPr="00CB2798">
        <w:rPr>
          <w:b/>
        </w:rPr>
        <w:t xml:space="preserve">Efficiency Maine Trust </w:t>
      </w:r>
      <w:r w:rsidR="00137EC9">
        <w:rPr>
          <w:b/>
        </w:rPr>
        <w:t xml:space="preserve">(EMT) </w:t>
      </w:r>
      <w:r w:rsidRPr="00CB2798">
        <w:rPr>
          <w:b/>
        </w:rPr>
        <w:t>Staff</w:t>
      </w:r>
      <w:r w:rsidR="00214A73" w:rsidRPr="00CB2798">
        <w:rPr>
          <w:b/>
        </w:rPr>
        <w:t>:</w:t>
      </w:r>
    </w:p>
    <w:p w:rsidR="00AD715C" w:rsidRDefault="00AD715C" w:rsidP="00CB2798"/>
    <w:p w:rsidR="009320B9" w:rsidRDefault="009320B9" w:rsidP="0058265D">
      <w:pPr>
        <w:numPr>
          <w:ilvl w:val="0"/>
          <w:numId w:val="6"/>
        </w:numPr>
        <w:tabs>
          <w:tab w:val="clear" w:pos="360"/>
        </w:tabs>
        <w:sectPr w:rsidR="009320B9" w:rsidSect="009320B9">
          <w:type w:val="continuous"/>
          <w:pgSz w:w="12240" w:h="15840" w:code="1"/>
          <w:pgMar w:top="1440" w:right="1440" w:bottom="1440" w:left="1440" w:header="1080" w:footer="720" w:gutter="0"/>
          <w:pgNumType w:start="2"/>
          <w:cols w:space="720"/>
          <w:docGrid w:linePitch="360"/>
        </w:sectPr>
      </w:pPr>
    </w:p>
    <w:p w:rsidR="000F7B66" w:rsidRDefault="000F7B66" w:rsidP="0058265D">
      <w:pPr>
        <w:numPr>
          <w:ilvl w:val="0"/>
          <w:numId w:val="6"/>
        </w:numPr>
        <w:tabs>
          <w:tab w:val="clear" w:pos="360"/>
        </w:tabs>
      </w:pPr>
      <w:r w:rsidRPr="00CB2798">
        <w:lastRenderedPageBreak/>
        <w:t>Elizabeth Crabtree</w:t>
      </w:r>
    </w:p>
    <w:p w:rsidR="0014402C" w:rsidRDefault="005167F5" w:rsidP="0058265D">
      <w:pPr>
        <w:numPr>
          <w:ilvl w:val="0"/>
          <w:numId w:val="6"/>
        </w:numPr>
        <w:tabs>
          <w:tab w:val="clear" w:pos="360"/>
        </w:tabs>
      </w:pPr>
      <w:r>
        <w:t>Dana Fischer</w:t>
      </w:r>
    </w:p>
    <w:p w:rsidR="00D65A7F" w:rsidRDefault="00D65A7F" w:rsidP="00D65A7F">
      <w:pPr>
        <w:numPr>
          <w:ilvl w:val="0"/>
          <w:numId w:val="6"/>
        </w:numPr>
        <w:tabs>
          <w:tab w:val="clear" w:pos="360"/>
        </w:tabs>
      </w:pPr>
      <w:r>
        <w:t>Constance</w:t>
      </w:r>
      <w:r w:rsidRPr="00CB2798">
        <w:t xml:space="preserve"> Packard</w:t>
      </w:r>
    </w:p>
    <w:p w:rsidR="00D65A7F" w:rsidRPr="00CB2798" w:rsidRDefault="00D65A7F" w:rsidP="00D65A7F">
      <w:pPr>
        <w:numPr>
          <w:ilvl w:val="0"/>
          <w:numId w:val="6"/>
        </w:numPr>
        <w:tabs>
          <w:tab w:val="clear" w:pos="360"/>
        </w:tabs>
      </w:pPr>
      <w:r w:rsidRPr="00CB2798">
        <w:lastRenderedPageBreak/>
        <w:t>Anne Stephenson</w:t>
      </w:r>
    </w:p>
    <w:p w:rsidR="00D65A7F" w:rsidRPr="001B7306" w:rsidRDefault="00D65A7F" w:rsidP="00D65A7F">
      <w:pPr>
        <w:numPr>
          <w:ilvl w:val="0"/>
          <w:numId w:val="6"/>
        </w:numPr>
        <w:tabs>
          <w:tab w:val="clear" w:pos="360"/>
        </w:tabs>
      </w:pPr>
      <w:r w:rsidRPr="001B7306">
        <w:t>Michael Stoddard</w:t>
      </w:r>
    </w:p>
    <w:p w:rsidR="009320B9" w:rsidRDefault="009320B9">
      <w:pPr>
        <w:sectPr w:rsidR="009320B9" w:rsidSect="009320B9">
          <w:type w:val="continuous"/>
          <w:pgSz w:w="12240" w:h="15840" w:code="1"/>
          <w:pgMar w:top="1440" w:right="1440" w:bottom="1440" w:left="1440" w:header="1080" w:footer="720" w:gutter="0"/>
          <w:pgNumType w:start="2"/>
          <w:cols w:num="2" w:space="720"/>
          <w:docGrid w:linePitch="360"/>
        </w:sectPr>
      </w:pPr>
    </w:p>
    <w:p w:rsidR="00214A73" w:rsidRPr="001B7306" w:rsidRDefault="00214A73"/>
    <w:p w:rsidR="00AD715C" w:rsidRPr="001B7306" w:rsidRDefault="00E372DC" w:rsidP="00AD715C">
      <w:pPr>
        <w:rPr>
          <w:b/>
        </w:rPr>
      </w:pPr>
      <w:r w:rsidRPr="001B7306">
        <w:rPr>
          <w:b/>
        </w:rPr>
        <w:t>Other Attendees:</w:t>
      </w:r>
      <w:r w:rsidR="00ED10AE" w:rsidRPr="001B7306">
        <w:rPr>
          <w:b/>
        </w:rPr>
        <w:t xml:space="preserve"> </w:t>
      </w:r>
    </w:p>
    <w:p w:rsidR="00AD715C" w:rsidRPr="001B7306" w:rsidRDefault="00AD715C" w:rsidP="004D07BE"/>
    <w:p w:rsidR="009C0D52" w:rsidRDefault="009C0D52" w:rsidP="008F4C5D">
      <w:pPr>
        <w:pStyle w:val="ListParagraph"/>
        <w:numPr>
          <w:ilvl w:val="0"/>
          <w:numId w:val="9"/>
        </w:numPr>
        <w:rPr>
          <w:rFonts w:ascii="Times New Roman" w:hAnsi="Times New Roman"/>
          <w:sz w:val="24"/>
          <w:szCs w:val="24"/>
        </w:rPr>
        <w:sectPr w:rsidR="009C0D52" w:rsidSect="009320B9">
          <w:type w:val="continuous"/>
          <w:pgSz w:w="12240" w:h="15840" w:code="1"/>
          <w:pgMar w:top="1440" w:right="1440" w:bottom="1440" w:left="1440" w:header="1080" w:footer="720" w:gutter="0"/>
          <w:pgNumType w:start="2"/>
          <w:cols w:space="720"/>
          <w:docGrid w:linePitch="360"/>
        </w:sectPr>
      </w:pPr>
    </w:p>
    <w:p w:rsidR="008F4C5D" w:rsidRPr="00181BEF" w:rsidRDefault="008F4C5D" w:rsidP="008F4C5D">
      <w:pPr>
        <w:pStyle w:val="ListParagraph"/>
        <w:numPr>
          <w:ilvl w:val="0"/>
          <w:numId w:val="9"/>
        </w:numPr>
        <w:rPr>
          <w:rFonts w:ascii="Times New Roman" w:hAnsi="Times New Roman"/>
          <w:sz w:val="24"/>
          <w:szCs w:val="24"/>
        </w:rPr>
      </w:pPr>
      <w:r w:rsidRPr="00181BEF">
        <w:rPr>
          <w:rFonts w:ascii="Times New Roman" w:hAnsi="Times New Roman"/>
          <w:sz w:val="24"/>
          <w:szCs w:val="24"/>
        </w:rPr>
        <w:lastRenderedPageBreak/>
        <w:t>Tom Snyder, Dave Ireland Builders</w:t>
      </w:r>
    </w:p>
    <w:p w:rsidR="002F476D" w:rsidRPr="00181BEF" w:rsidRDefault="00980FAB" w:rsidP="00E16E32">
      <w:pPr>
        <w:pStyle w:val="ListParagraph"/>
        <w:numPr>
          <w:ilvl w:val="0"/>
          <w:numId w:val="9"/>
        </w:numPr>
        <w:rPr>
          <w:rFonts w:ascii="Times New Roman" w:hAnsi="Times New Roman"/>
          <w:sz w:val="24"/>
          <w:szCs w:val="24"/>
        </w:rPr>
      </w:pPr>
      <w:r w:rsidRPr="00181BEF">
        <w:rPr>
          <w:rFonts w:ascii="Times New Roman" w:hAnsi="Times New Roman"/>
          <w:sz w:val="24"/>
          <w:szCs w:val="24"/>
        </w:rPr>
        <w:t>Jim Martin, Dave Ireland Builders</w:t>
      </w:r>
    </w:p>
    <w:p w:rsidR="00181BEF" w:rsidRDefault="00181BEF" w:rsidP="00E16E32">
      <w:pPr>
        <w:pStyle w:val="ListParagraph"/>
        <w:numPr>
          <w:ilvl w:val="0"/>
          <w:numId w:val="9"/>
        </w:numPr>
        <w:rPr>
          <w:rFonts w:ascii="Times New Roman" w:hAnsi="Times New Roman"/>
          <w:sz w:val="24"/>
          <w:szCs w:val="24"/>
        </w:rPr>
      </w:pPr>
      <w:r w:rsidRPr="00181BEF">
        <w:rPr>
          <w:rFonts w:ascii="Times New Roman" w:hAnsi="Times New Roman"/>
          <w:sz w:val="24"/>
          <w:szCs w:val="24"/>
        </w:rPr>
        <w:t>Steve Ward</w:t>
      </w:r>
      <w:r w:rsidR="009C0D52">
        <w:rPr>
          <w:rFonts w:ascii="Times New Roman" w:hAnsi="Times New Roman"/>
          <w:sz w:val="24"/>
          <w:szCs w:val="24"/>
        </w:rPr>
        <w:t>, Perkins Point Energy Consulting</w:t>
      </w:r>
    </w:p>
    <w:p w:rsidR="00D315D0" w:rsidRPr="00181BEF" w:rsidRDefault="00D315D0" w:rsidP="00D315D0">
      <w:pPr>
        <w:pStyle w:val="ListParagraph"/>
        <w:rPr>
          <w:rFonts w:ascii="Times New Roman" w:hAnsi="Times New Roman"/>
          <w:sz w:val="24"/>
          <w:szCs w:val="24"/>
        </w:rPr>
      </w:pPr>
    </w:p>
    <w:p w:rsidR="00181BEF" w:rsidRDefault="00181BEF" w:rsidP="00E16E32">
      <w:pPr>
        <w:pStyle w:val="ListParagraph"/>
        <w:numPr>
          <w:ilvl w:val="0"/>
          <w:numId w:val="9"/>
        </w:numPr>
        <w:rPr>
          <w:rFonts w:ascii="Times New Roman" w:hAnsi="Times New Roman"/>
          <w:sz w:val="24"/>
          <w:szCs w:val="24"/>
        </w:rPr>
      </w:pPr>
      <w:r w:rsidRPr="00181BEF">
        <w:rPr>
          <w:rFonts w:ascii="Times New Roman" w:hAnsi="Times New Roman"/>
          <w:sz w:val="24"/>
          <w:szCs w:val="24"/>
        </w:rPr>
        <w:lastRenderedPageBreak/>
        <w:t>Dylan Voorhees, NRCM</w:t>
      </w:r>
    </w:p>
    <w:p w:rsidR="00BF6E65" w:rsidRDefault="00BF6E65" w:rsidP="00E16E32">
      <w:pPr>
        <w:pStyle w:val="ListParagraph"/>
        <w:numPr>
          <w:ilvl w:val="0"/>
          <w:numId w:val="9"/>
        </w:numPr>
        <w:rPr>
          <w:rFonts w:ascii="Times New Roman" w:hAnsi="Times New Roman"/>
          <w:sz w:val="24"/>
          <w:szCs w:val="24"/>
        </w:rPr>
      </w:pPr>
      <w:r>
        <w:rPr>
          <w:rFonts w:ascii="Times New Roman" w:hAnsi="Times New Roman"/>
          <w:sz w:val="24"/>
          <w:szCs w:val="24"/>
        </w:rPr>
        <w:t>Richard Burbank</w:t>
      </w:r>
      <w:r w:rsidR="009C0D52">
        <w:rPr>
          <w:rFonts w:ascii="Times New Roman" w:hAnsi="Times New Roman"/>
          <w:sz w:val="24"/>
          <w:szCs w:val="24"/>
        </w:rPr>
        <w:t>, Evergreen Home Performance</w:t>
      </w:r>
    </w:p>
    <w:p w:rsidR="00BF6E65" w:rsidRPr="00181BEF" w:rsidRDefault="00BF6E65" w:rsidP="00E16E32">
      <w:pPr>
        <w:pStyle w:val="ListParagraph"/>
        <w:numPr>
          <w:ilvl w:val="0"/>
          <w:numId w:val="9"/>
        </w:numPr>
        <w:rPr>
          <w:rFonts w:ascii="Times New Roman" w:hAnsi="Times New Roman"/>
          <w:sz w:val="24"/>
          <w:szCs w:val="24"/>
        </w:rPr>
      </w:pPr>
      <w:r>
        <w:rPr>
          <w:rFonts w:ascii="Times New Roman" w:hAnsi="Times New Roman"/>
          <w:sz w:val="24"/>
          <w:szCs w:val="24"/>
        </w:rPr>
        <w:t>Bill Bell</w:t>
      </w:r>
      <w:r w:rsidR="009C0D52">
        <w:rPr>
          <w:rFonts w:ascii="Times New Roman" w:hAnsi="Times New Roman"/>
          <w:sz w:val="24"/>
          <w:szCs w:val="24"/>
        </w:rPr>
        <w:t>, Maine Pellet Fuels Association</w:t>
      </w:r>
    </w:p>
    <w:p w:rsidR="009C0D52" w:rsidRDefault="009C0D52" w:rsidP="00181BEF">
      <w:pPr>
        <w:pStyle w:val="ListParagraph"/>
        <w:rPr>
          <w:rFonts w:ascii="Times New Roman" w:hAnsi="Times New Roman"/>
          <w:sz w:val="24"/>
        </w:rPr>
        <w:sectPr w:rsidR="009C0D52" w:rsidSect="009C0D52">
          <w:type w:val="continuous"/>
          <w:pgSz w:w="12240" w:h="15840" w:code="1"/>
          <w:pgMar w:top="1440" w:right="1440" w:bottom="1440" w:left="1440" w:header="1080" w:footer="720" w:gutter="0"/>
          <w:pgNumType w:start="2"/>
          <w:cols w:num="2" w:space="720"/>
          <w:docGrid w:linePitch="360"/>
        </w:sectPr>
      </w:pPr>
    </w:p>
    <w:p w:rsidR="008F4C5D" w:rsidRPr="00980FAB" w:rsidRDefault="008F4C5D" w:rsidP="00181BEF">
      <w:pPr>
        <w:pStyle w:val="ListParagraph"/>
        <w:rPr>
          <w:rFonts w:ascii="Times New Roman" w:hAnsi="Times New Roman"/>
          <w:sz w:val="24"/>
          <w:szCs w:val="24"/>
        </w:rPr>
      </w:pPr>
    </w:p>
    <w:p w:rsidR="00E73C69" w:rsidRPr="009320B9" w:rsidRDefault="009320B9" w:rsidP="00980FAB">
      <w:pPr>
        <w:rPr>
          <w:b/>
        </w:rPr>
      </w:pPr>
      <w:r>
        <w:rPr>
          <w:b/>
        </w:rPr>
        <w:t xml:space="preserve">1.0 </w:t>
      </w:r>
      <w:r>
        <w:rPr>
          <w:b/>
        </w:rPr>
        <w:tab/>
      </w:r>
      <w:r w:rsidR="00E73C69" w:rsidRPr="009320B9">
        <w:rPr>
          <w:b/>
        </w:rPr>
        <w:t>Welcome and Introductions</w:t>
      </w:r>
    </w:p>
    <w:p w:rsidR="009320B9" w:rsidRDefault="009320B9" w:rsidP="00980FAB">
      <w:pPr>
        <w:pStyle w:val="AgendaItemLevel1"/>
        <w:spacing w:before="0"/>
        <w:rPr>
          <w:b w:val="0"/>
        </w:rPr>
      </w:pPr>
    </w:p>
    <w:p w:rsidR="009C0D52" w:rsidRDefault="00033C81" w:rsidP="009C0D52">
      <w:pPr>
        <w:pStyle w:val="AgendaItemLevel1"/>
        <w:spacing w:before="0"/>
        <w:ind w:left="720"/>
        <w:rPr>
          <w:b w:val="0"/>
        </w:rPr>
      </w:pPr>
      <w:r>
        <w:rPr>
          <w:b w:val="0"/>
        </w:rPr>
        <w:t xml:space="preserve">Mr. </w:t>
      </w:r>
      <w:r w:rsidR="009C0D52">
        <w:rPr>
          <w:b w:val="0"/>
        </w:rPr>
        <w:t xml:space="preserve">Hodsdon called the meeting to order at 9:35 a.m.  The Board and attendees introduced themselves. </w:t>
      </w:r>
    </w:p>
    <w:p w:rsidR="00D315D0" w:rsidRDefault="00D315D0" w:rsidP="00980FAB">
      <w:pPr>
        <w:pStyle w:val="AgendaItemLevel1"/>
        <w:spacing w:before="0"/>
      </w:pPr>
    </w:p>
    <w:p w:rsidR="00E372DC" w:rsidRDefault="009320B9" w:rsidP="00980FAB">
      <w:pPr>
        <w:pStyle w:val="AgendaItemLevel1"/>
        <w:spacing w:before="0"/>
      </w:pPr>
      <w:r>
        <w:t>2.0</w:t>
      </w:r>
      <w:r>
        <w:tab/>
      </w:r>
      <w:r w:rsidR="00E372DC" w:rsidRPr="00CB2798">
        <w:t>Approve Draft Agenda and Minutes</w:t>
      </w:r>
    </w:p>
    <w:p w:rsidR="00D315D0" w:rsidRDefault="00D315D0" w:rsidP="009C0D52">
      <w:pPr>
        <w:pStyle w:val="AgendaItemLevel1"/>
        <w:spacing w:before="0"/>
        <w:ind w:left="720"/>
        <w:rPr>
          <w:u w:val="single"/>
        </w:rPr>
      </w:pPr>
    </w:p>
    <w:p w:rsidR="009C0D52" w:rsidRPr="009E447A" w:rsidRDefault="00033C81" w:rsidP="009C0D52">
      <w:pPr>
        <w:pStyle w:val="AgendaItemLevel1"/>
        <w:spacing w:before="0"/>
        <w:ind w:left="720"/>
        <w:rPr>
          <w:b w:val="0"/>
        </w:rPr>
      </w:pPr>
      <w:r w:rsidRPr="000304A2">
        <w:rPr>
          <w:u w:val="single"/>
        </w:rPr>
        <w:t>ACTION:</w:t>
      </w:r>
      <w:r w:rsidRPr="000304A2">
        <w:rPr>
          <w:b w:val="0"/>
        </w:rPr>
        <w:t xml:space="preserve">  </w:t>
      </w:r>
      <w:r w:rsidR="009C0D52" w:rsidRPr="000304A2">
        <w:rPr>
          <w:b w:val="0"/>
        </w:rPr>
        <w:t>Upon a motion duly made (M</w:t>
      </w:r>
      <w:r w:rsidR="009C0D52">
        <w:rPr>
          <w:b w:val="0"/>
        </w:rPr>
        <w:t>r</w:t>
      </w:r>
      <w:r w:rsidR="009C0D52" w:rsidRPr="000304A2">
        <w:rPr>
          <w:b w:val="0"/>
        </w:rPr>
        <w:t xml:space="preserve">. </w:t>
      </w:r>
      <w:r w:rsidR="009C0D52">
        <w:rPr>
          <w:b w:val="0"/>
        </w:rPr>
        <w:t>Boyles</w:t>
      </w:r>
      <w:r w:rsidR="009C0D52" w:rsidRPr="000304A2">
        <w:rPr>
          <w:b w:val="0"/>
        </w:rPr>
        <w:t xml:space="preserve">) and seconded (Mr. </w:t>
      </w:r>
      <w:r w:rsidR="009C0D52">
        <w:rPr>
          <w:b w:val="0"/>
        </w:rPr>
        <w:t>Rohman</w:t>
      </w:r>
      <w:r w:rsidR="009C0D52" w:rsidRPr="000304A2">
        <w:rPr>
          <w:b w:val="0"/>
        </w:rPr>
        <w:t xml:space="preserve">), the Board voted unanimously </w:t>
      </w:r>
      <w:r w:rsidR="00C56C9A">
        <w:rPr>
          <w:b w:val="0"/>
        </w:rPr>
        <w:t xml:space="preserve">(Ms. Mermin not present) </w:t>
      </w:r>
      <w:r w:rsidR="009C0D52" w:rsidRPr="000304A2">
        <w:rPr>
          <w:b w:val="0"/>
        </w:rPr>
        <w:t>to approve the draft agenda</w:t>
      </w:r>
      <w:r w:rsidR="009C0D52">
        <w:rPr>
          <w:b w:val="0"/>
        </w:rPr>
        <w:t xml:space="preserve"> but to reorder the agenda to ensure that there was a quorum present for the two motions that require board </w:t>
      </w:r>
      <w:r w:rsidR="00D315D0">
        <w:rPr>
          <w:b w:val="0"/>
        </w:rPr>
        <w:t xml:space="preserve">action. </w:t>
      </w:r>
      <w:r w:rsidR="009C0D52" w:rsidRPr="000304A2">
        <w:rPr>
          <w:b w:val="0"/>
        </w:rPr>
        <w:t xml:space="preserve">Upon a motion duly made (Mr. </w:t>
      </w:r>
      <w:r w:rsidR="009C0D52">
        <w:rPr>
          <w:b w:val="0"/>
        </w:rPr>
        <w:t>Boyles</w:t>
      </w:r>
      <w:r w:rsidR="009C0D52" w:rsidRPr="000304A2">
        <w:rPr>
          <w:b w:val="0"/>
        </w:rPr>
        <w:t xml:space="preserve">) and seconded (Mr. </w:t>
      </w:r>
      <w:r w:rsidR="009C0D52">
        <w:rPr>
          <w:b w:val="0"/>
        </w:rPr>
        <w:t>Rohman</w:t>
      </w:r>
      <w:r w:rsidR="009C0D52" w:rsidRPr="000304A2">
        <w:rPr>
          <w:b w:val="0"/>
        </w:rPr>
        <w:t xml:space="preserve">) the </w:t>
      </w:r>
      <w:r w:rsidR="009C0D52" w:rsidRPr="009E447A">
        <w:rPr>
          <w:b w:val="0"/>
        </w:rPr>
        <w:t>minutes from the previous meet</w:t>
      </w:r>
      <w:r w:rsidR="009C0D52">
        <w:rPr>
          <w:b w:val="0"/>
        </w:rPr>
        <w:t>ing were unanimously approved (</w:t>
      </w:r>
      <w:r w:rsidR="00C56C9A">
        <w:rPr>
          <w:b w:val="0"/>
        </w:rPr>
        <w:t>Ms. Mermin not present</w:t>
      </w:r>
      <w:r w:rsidR="009C0D52">
        <w:rPr>
          <w:b w:val="0"/>
        </w:rPr>
        <w:t xml:space="preserve">) with a note to correct </w:t>
      </w:r>
      <w:r w:rsidR="00C56C9A">
        <w:rPr>
          <w:b w:val="0"/>
        </w:rPr>
        <w:t xml:space="preserve">a </w:t>
      </w:r>
      <w:r w:rsidR="009C0D52">
        <w:rPr>
          <w:b w:val="0"/>
        </w:rPr>
        <w:t>spelling</w:t>
      </w:r>
      <w:r w:rsidR="00C56C9A">
        <w:rPr>
          <w:b w:val="0"/>
        </w:rPr>
        <w:t xml:space="preserve"> error</w:t>
      </w:r>
      <w:r w:rsidR="009C0D52">
        <w:rPr>
          <w:b w:val="0"/>
        </w:rPr>
        <w:t>.</w:t>
      </w:r>
    </w:p>
    <w:p w:rsidR="00BF6E65" w:rsidRDefault="00BF6E65" w:rsidP="009320B9">
      <w:pPr>
        <w:pStyle w:val="AgendaItemLevel1"/>
        <w:spacing w:before="0"/>
        <w:ind w:left="720"/>
        <w:rPr>
          <w:b w:val="0"/>
        </w:rPr>
      </w:pPr>
    </w:p>
    <w:p w:rsidR="00BF6E65" w:rsidRDefault="00BF6E65" w:rsidP="009320B9">
      <w:pPr>
        <w:pStyle w:val="AgendaItemLevel1"/>
        <w:spacing w:before="0"/>
        <w:ind w:left="720"/>
        <w:rPr>
          <w:b w:val="0"/>
        </w:rPr>
      </w:pPr>
    </w:p>
    <w:p w:rsidR="00BF6E65" w:rsidRPr="00CB2798" w:rsidRDefault="00BF6E65" w:rsidP="00BF6E65">
      <w:pPr>
        <w:pStyle w:val="AgendaItemLevel1"/>
        <w:keepNext/>
        <w:numPr>
          <w:ilvl w:val="0"/>
          <w:numId w:val="10"/>
        </w:numPr>
        <w:spacing w:before="0" w:after="0"/>
      </w:pPr>
      <w:r w:rsidRPr="00CB2798">
        <w:lastRenderedPageBreak/>
        <w:t>Reports</w:t>
      </w:r>
    </w:p>
    <w:p w:rsidR="00BF6E65" w:rsidRDefault="00BF6E65" w:rsidP="00BF6E65">
      <w:pPr>
        <w:pStyle w:val="AgendaItemLevel1"/>
        <w:keepNext/>
        <w:tabs>
          <w:tab w:val="clear" w:pos="720"/>
          <w:tab w:val="left" w:pos="1440"/>
        </w:tabs>
        <w:spacing w:before="0" w:after="0"/>
        <w:ind w:left="1800"/>
      </w:pPr>
    </w:p>
    <w:p w:rsidR="00BF6E65" w:rsidRDefault="00BF6E65" w:rsidP="00BF6E65">
      <w:pPr>
        <w:pStyle w:val="AgendaItemLevel1"/>
        <w:keepNext/>
        <w:numPr>
          <w:ilvl w:val="0"/>
          <w:numId w:val="11"/>
        </w:numPr>
        <w:tabs>
          <w:tab w:val="clear" w:pos="720"/>
          <w:tab w:val="left" w:pos="1440"/>
        </w:tabs>
        <w:spacing w:before="0" w:after="0"/>
      </w:pPr>
      <w:r>
        <w:t xml:space="preserve"> Strategic Planning Committee</w:t>
      </w:r>
    </w:p>
    <w:p w:rsidR="009C0D52" w:rsidRDefault="009C0D52" w:rsidP="009C0D52">
      <w:pPr>
        <w:pStyle w:val="AgendaItemLevel1"/>
        <w:keepNext/>
        <w:tabs>
          <w:tab w:val="clear" w:pos="720"/>
          <w:tab w:val="left" w:pos="1440"/>
        </w:tabs>
        <w:spacing w:before="0" w:after="0"/>
        <w:ind w:left="1440"/>
      </w:pPr>
    </w:p>
    <w:p w:rsidR="00DE0B67" w:rsidRDefault="00DE0B67" w:rsidP="00DE0B67">
      <w:pPr>
        <w:pStyle w:val="AgendaItemLevel1"/>
        <w:keepNext/>
        <w:numPr>
          <w:ilvl w:val="1"/>
          <w:numId w:val="11"/>
        </w:numPr>
        <w:tabs>
          <w:tab w:val="clear" w:pos="720"/>
          <w:tab w:val="left" w:pos="1440"/>
        </w:tabs>
        <w:spacing w:before="0" w:after="0"/>
      </w:pPr>
      <w:r>
        <w:t>Annual Membership Dues Consortium for Energy Efficiency</w:t>
      </w:r>
    </w:p>
    <w:p w:rsidR="00DE0B67" w:rsidRDefault="00DE0B67" w:rsidP="00DE0B67">
      <w:pPr>
        <w:pStyle w:val="AgendaItemLevel1"/>
        <w:keepNext/>
        <w:tabs>
          <w:tab w:val="clear" w:pos="720"/>
          <w:tab w:val="left" w:pos="1440"/>
        </w:tabs>
        <w:spacing w:before="0" w:after="0"/>
        <w:ind w:left="1800"/>
      </w:pPr>
    </w:p>
    <w:p w:rsidR="00DE0B67" w:rsidRDefault="00DE0B67" w:rsidP="00DE0B67">
      <w:pPr>
        <w:pStyle w:val="AgendaItemLevel1"/>
        <w:spacing w:before="0"/>
        <w:ind w:left="1440"/>
        <w:rPr>
          <w:b w:val="0"/>
        </w:rPr>
      </w:pPr>
      <w:r w:rsidRPr="000304A2">
        <w:rPr>
          <w:u w:val="single"/>
        </w:rPr>
        <w:t>ACTION:</w:t>
      </w:r>
      <w:r w:rsidRPr="000304A2">
        <w:rPr>
          <w:b w:val="0"/>
        </w:rPr>
        <w:t xml:space="preserve">  Upon a motion duly made (M</w:t>
      </w:r>
      <w:r>
        <w:rPr>
          <w:b w:val="0"/>
        </w:rPr>
        <w:t>r</w:t>
      </w:r>
      <w:r w:rsidRPr="000304A2">
        <w:rPr>
          <w:b w:val="0"/>
        </w:rPr>
        <w:t xml:space="preserve">. </w:t>
      </w:r>
      <w:r>
        <w:rPr>
          <w:b w:val="0"/>
        </w:rPr>
        <w:t>Boyles</w:t>
      </w:r>
      <w:r w:rsidRPr="000304A2">
        <w:rPr>
          <w:b w:val="0"/>
        </w:rPr>
        <w:t xml:space="preserve">) and seconded (Mr. </w:t>
      </w:r>
      <w:r>
        <w:rPr>
          <w:b w:val="0"/>
        </w:rPr>
        <w:t>Gallagher</w:t>
      </w:r>
      <w:r w:rsidRPr="000304A2">
        <w:rPr>
          <w:b w:val="0"/>
        </w:rPr>
        <w:t xml:space="preserve">), the Board voted unanimously </w:t>
      </w:r>
      <w:r>
        <w:rPr>
          <w:b w:val="0"/>
        </w:rPr>
        <w:t>(</w:t>
      </w:r>
      <w:r w:rsidR="00C56C9A">
        <w:rPr>
          <w:b w:val="0"/>
        </w:rPr>
        <w:t>Ms. Mermin not present</w:t>
      </w:r>
      <w:r>
        <w:rPr>
          <w:b w:val="0"/>
        </w:rPr>
        <w:t>) to authorize the Executive Director to enroll Efficiency Maine as a member of CEE with annual dues in the amount of $17,069.</w:t>
      </w:r>
    </w:p>
    <w:p w:rsidR="00DE0B67" w:rsidRDefault="00DE0B67" w:rsidP="00DE0B67">
      <w:pPr>
        <w:pStyle w:val="AgendaItemLevel1"/>
        <w:spacing w:before="0"/>
        <w:ind w:left="1440"/>
      </w:pPr>
    </w:p>
    <w:p w:rsidR="00BF6E65" w:rsidRDefault="00BF6E65" w:rsidP="00BF6E65">
      <w:pPr>
        <w:pStyle w:val="AgendaItemLevel1"/>
        <w:keepNext/>
        <w:numPr>
          <w:ilvl w:val="1"/>
          <w:numId w:val="11"/>
        </w:numPr>
        <w:tabs>
          <w:tab w:val="clear" w:pos="720"/>
          <w:tab w:val="left" w:pos="1440"/>
        </w:tabs>
        <w:spacing w:before="0" w:after="0"/>
      </w:pPr>
      <w:r>
        <w:t>PowerSaver Loan-to-Value underwriting modification</w:t>
      </w:r>
    </w:p>
    <w:p w:rsidR="00BF6E65" w:rsidRDefault="00BF6E65" w:rsidP="00BF6E65">
      <w:pPr>
        <w:pStyle w:val="AgendaItemLevel1"/>
        <w:keepNext/>
        <w:tabs>
          <w:tab w:val="clear" w:pos="720"/>
          <w:tab w:val="left" w:pos="1440"/>
        </w:tabs>
        <w:spacing w:before="0" w:after="0"/>
        <w:ind w:left="1800"/>
      </w:pPr>
    </w:p>
    <w:p w:rsidR="00BF6E65" w:rsidRDefault="00BF6E65" w:rsidP="00DE0B67">
      <w:pPr>
        <w:pStyle w:val="AgendaItemLevel1"/>
        <w:tabs>
          <w:tab w:val="clear" w:pos="720"/>
          <w:tab w:val="left" w:pos="1440"/>
        </w:tabs>
        <w:spacing w:before="0" w:after="0"/>
        <w:ind w:left="1440"/>
        <w:rPr>
          <w:b w:val="0"/>
        </w:rPr>
      </w:pPr>
      <w:r>
        <w:rPr>
          <w:b w:val="0"/>
        </w:rPr>
        <w:t>Mr. Stoddard directed the B</w:t>
      </w:r>
      <w:r w:rsidR="00D42A3A">
        <w:rPr>
          <w:b w:val="0"/>
        </w:rPr>
        <w:t xml:space="preserve">oard’s attention to a memo regarding a recommended </w:t>
      </w:r>
      <w:r>
        <w:rPr>
          <w:b w:val="0"/>
        </w:rPr>
        <w:t xml:space="preserve">change to PowerSaver underwriting standards.  </w:t>
      </w:r>
    </w:p>
    <w:p w:rsidR="009C0D52" w:rsidRDefault="009C0D52" w:rsidP="00BF6E65">
      <w:pPr>
        <w:pStyle w:val="AgendaItemLevel1"/>
        <w:tabs>
          <w:tab w:val="clear" w:pos="720"/>
          <w:tab w:val="left" w:pos="1620"/>
        </w:tabs>
        <w:spacing w:before="0" w:after="0"/>
        <w:ind w:left="1620"/>
        <w:rPr>
          <w:b w:val="0"/>
        </w:rPr>
      </w:pPr>
    </w:p>
    <w:p w:rsidR="009C0D52" w:rsidRDefault="009C0D52" w:rsidP="009C0D52">
      <w:pPr>
        <w:pStyle w:val="AgendaItemLevel1"/>
        <w:spacing w:before="0"/>
        <w:ind w:left="1440"/>
      </w:pPr>
      <w:r w:rsidRPr="000304A2">
        <w:rPr>
          <w:u w:val="single"/>
        </w:rPr>
        <w:t>ACTION:</w:t>
      </w:r>
      <w:r w:rsidRPr="000304A2">
        <w:rPr>
          <w:b w:val="0"/>
        </w:rPr>
        <w:t xml:space="preserve">  Upon a motion duly made (M</w:t>
      </w:r>
      <w:r>
        <w:rPr>
          <w:b w:val="0"/>
        </w:rPr>
        <w:t>s. Mermin</w:t>
      </w:r>
      <w:r w:rsidRPr="000304A2">
        <w:rPr>
          <w:b w:val="0"/>
        </w:rPr>
        <w:t xml:space="preserve">) and seconded (Mr. </w:t>
      </w:r>
      <w:r>
        <w:rPr>
          <w:b w:val="0"/>
        </w:rPr>
        <w:t>Rohman</w:t>
      </w:r>
      <w:r w:rsidR="00D42A3A">
        <w:rPr>
          <w:b w:val="0"/>
        </w:rPr>
        <w:t>), the Board voted unanimously</w:t>
      </w:r>
      <w:r>
        <w:rPr>
          <w:b w:val="0"/>
        </w:rPr>
        <w:t xml:space="preserve"> to</w:t>
      </w:r>
      <w:r w:rsidR="00D42A3A">
        <w:rPr>
          <w:b w:val="0"/>
        </w:rPr>
        <w:t xml:space="preserve"> approve the recommendation to increase the minimum Combined Loan to Value for PowerSaver loans to 120%</w:t>
      </w:r>
      <w:r>
        <w:rPr>
          <w:b w:val="0"/>
        </w:rPr>
        <w:t>.</w:t>
      </w:r>
    </w:p>
    <w:p w:rsidR="00BF6E65" w:rsidRDefault="00BF6E65" w:rsidP="0014402C">
      <w:pPr>
        <w:pStyle w:val="AgendaItemLevel1"/>
        <w:spacing w:before="0" w:after="0"/>
        <w:rPr>
          <w:b w:val="0"/>
        </w:rPr>
      </w:pPr>
    </w:p>
    <w:p w:rsidR="000C0D0F" w:rsidRPr="009E447A" w:rsidRDefault="00765B01" w:rsidP="009320B9">
      <w:pPr>
        <w:pStyle w:val="AgendaItemLevel1"/>
        <w:numPr>
          <w:ilvl w:val="0"/>
          <w:numId w:val="10"/>
        </w:numPr>
        <w:spacing w:before="0" w:after="0"/>
        <w:jc w:val="both"/>
      </w:pPr>
      <w:r w:rsidRPr="009E447A">
        <w:t>Public Comment</w:t>
      </w:r>
    </w:p>
    <w:p w:rsidR="000C0D0F" w:rsidRPr="009E447A" w:rsidRDefault="000C0D0F" w:rsidP="000C0D0F">
      <w:pPr>
        <w:pStyle w:val="AgendaItemLevel1"/>
        <w:spacing w:before="0" w:after="0"/>
        <w:ind w:left="720"/>
        <w:jc w:val="both"/>
      </w:pPr>
    </w:p>
    <w:p w:rsidR="0075472F" w:rsidRDefault="008E2E93" w:rsidP="000B02DC">
      <w:pPr>
        <w:autoSpaceDE w:val="0"/>
        <w:autoSpaceDN w:val="0"/>
        <w:adjustRightInd w:val="0"/>
        <w:ind w:left="720"/>
      </w:pPr>
      <w:r>
        <w:t>There were no public comments offered.</w:t>
      </w:r>
    </w:p>
    <w:p w:rsidR="008E2E93" w:rsidRPr="000B02DC" w:rsidRDefault="008E2E93" w:rsidP="000B02DC">
      <w:pPr>
        <w:autoSpaceDE w:val="0"/>
        <w:autoSpaceDN w:val="0"/>
        <w:adjustRightInd w:val="0"/>
        <w:ind w:left="720"/>
      </w:pPr>
    </w:p>
    <w:p w:rsidR="00E372DC" w:rsidRDefault="004B2FF4" w:rsidP="00D742D6">
      <w:pPr>
        <w:pStyle w:val="AgendaItemLevel1"/>
        <w:numPr>
          <w:ilvl w:val="0"/>
          <w:numId w:val="10"/>
        </w:numPr>
        <w:spacing w:before="0"/>
      </w:pPr>
      <w:r w:rsidRPr="000C0D0F">
        <w:t>Executive Director Report</w:t>
      </w:r>
    </w:p>
    <w:p w:rsidR="00C56C9A" w:rsidRDefault="00334C4A" w:rsidP="008A7F0D">
      <w:pPr>
        <w:pStyle w:val="AgendaItemLevel1"/>
        <w:spacing w:before="0"/>
        <w:ind w:left="720"/>
        <w:rPr>
          <w:b w:val="0"/>
        </w:rPr>
      </w:pPr>
      <w:r>
        <w:rPr>
          <w:b w:val="0"/>
        </w:rPr>
        <w:t xml:space="preserve">Mr. Stoddard began the Executive Director’s Report by </w:t>
      </w:r>
      <w:r w:rsidR="00C56C9A">
        <w:rPr>
          <w:b w:val="0"/>
        </w:rPr>
        <w:t xml:space="preserve">recounting recent press coverage, including </w:t>
      </w:r>
      <w:r>
        <w:rPr>
          <w:b w:val="0"/>
        </w:rPr>
        <w:t xml:space="preserve">recent pellet boiler projects in the news as well as a </w:t>
      </w:r>
      <w:r w:rsidRPr="00C56C9A">
        <w:rPr>
          <w:b w:val="0"/>
          <w:i/>
        </w:rPr>
        <w:t>Bangor Daily News</w:t>
      </w:r>
      <w:r>
        <w:rPr>
          <w:b w:val="0"/>
        </w:rPr>
        <w:t xml:space="preserve"> editorial on weatherization services.  </w:t>
      </w:r>
    </w:p>
    <w:p w:rsidR="00334C4A" w:rsidRDefault="00334C4A" w:rsidP="008A7F0D">
      <w:pPr>
        <w:pStyle w:val="AgendaItemLevel1"/>
        <w:spacing w:before="0"/>
        <w:ind w:left="720"/>
        <w:rPr>
          <w:b w:val="0"/>
        </w:rPr>
      </w:pPr>
      <w:r>
        <w:rPr>
          <w:b w:val="0"/>
        </w:rPr>
        <w:t xml:space="preserve">Mr. Stoddard also added that the communications office had recently awarded a contract to Vreeland Marketing and Design and acknowledged the recent </w:t>
      </w:r>
      <w:r w:rsidR="00C165DB">
        <w:rPr>
          <w:b w:val="0"/>
        </w:rPr>
        <w:t xml:space="preserve">passing </w:t>
      </w:r>
      <w:r>
        <w:rPr>
          <w:b w:val="0"/>
        </w:rPr>
        <w:t xml:space="preserve">of Midge Vreeland.  </w:t>
      </w:r>
    </w:p>
    <w:p w:rsidR="00D42A3A" w:rsidRDefault="00334C4A" w:rsidP="00D42A3A">
      <w:pPr>
        <w:pStyle w:val="AgendaItemLevel1"/>
        <w:spacing w:before="0" w:after="0"/>
        <w:ind w:left="720"/>
        <w:rPr>
          <w:b w:val="0"/>
        </w:rPr>
      </w:pPr>
      <w:r>
        <w:rPr>
          <w:b w:val="0"/>
        </w:rPr>
        <w:t xml:space="preserve">Mr. Stoddard shared a Government Relations update and current filings at the Public </w:t>
      </w:r>
    </w:p>
    <w:p w:rsidR="00BF6E65" w:rsidRDefault="00334C4A" w:rsidP="00D42A3A">
      <w:pPr>
        <w:pStyle w:val="AgendaItemLevel1"/>
        <w:spacing w:before="0" w:after="0"/>
        <w:ind w:left="720"/>
        <w:rPr>
          <w:b w:val="0"/>
        </w:rPr>
      </w:pPr>
      <w:r>
        <w:rPr>
          <w:b w:val="0"/>
        </w:rPr>
        <w:t xml:space="preserve">Utilities Commission.  Mr. Boyles asked how the PUC will manage Non-Transmission Alternatives </w:t>
      </w:r>
      <w:r w:rsidR="00DE0B67">
        <w:rPr>
          <w:b w:val="0"/>
        </w:rPr>
        <w:t xml:space="preserve">(NTA) </w:t>
      </w:r>
      <w:r>
        <w:rPr>
          <w:b w:val="0"/>
        </w:rPr>
        <w:t xml:space="preserve">moving forward and if Efficiency Maine will take a larger role in </w:t>
      </w:r>
      <w:r w:rsidR="00DE0B67">
        <w:rPr>
          <w:b w:val="0"/>
        </w:rPr>
        <w:t>NTA</w:t>
      </w:r>
      <w:r>
        <w:rPr>
          <w:b w:val="0"/>
        </w:rPr>
        <w:t xml:space="preserve"> analysis.  </w:t>
      </w:r>
      <w:r w:rsidR="00C165DB">
        <w:rPr>
          <w:b w:val="0"/>
        </w:rPr>
        <w:t xml:space="preserve">He </w:t>
      </w:r>
      <w:r>
        <w:rPr>
          <w:b w:val="0"/>
        </w:rPr>
        <w:t>continued that Efficiency Maine was an independent organization and had an unbiased view o</w:t>
      </w:r>
      <w:r w:rsidR="00DE0B67">
        <w:rPr>
          <w:b w:val="0"/>
        </w:rPr>
        <w:t>f</w:t>
      </w:r>
      <w:r>
        <w:rPr>
          <w:b w:val="0"/>
        </w:rPr>
        <w:t xml:space="preserve"> NTA alternatives and that he would be in favor of the Trust working with the </w:t>
      </w:r>
      <w:r w:rsidR="00DE0B67">
        <w:rPr>
          <w:b w:val="0"/>
        </w:rPr>
        <w:t>C</w:t>
      </w:r>
      <w:r>
        <w:rPr>
          <w:b w:val="0"/>
        </w:rPr>
        <w:t xml:space="preserve">ommission.  Mr. Stoddard </w:t>
      </w:r>
      <w:r w:rsidR="00C165DB">
        <w:rPr>
          <w:b w:val="0"/>
        </w:rPr>
        <w:t>offered to look in to a more detailed briefing for the Board</w:t>
      </w:r>
      <w:r>
        <w:rPr>
          <w:b w:val="0"/>
        </w:rPr>
        <w:t>.</w:t>
      </w:r>
    </w:p>
    <w:p w:rsidR="00334C4A" w:rsidRDefault="00334C4A" w:rsidP="00334C4A">
      <w:pPr>
        <w:pStyle w:val="AgendaItemLevel1"/>
        <w:spacing w:before="0" w:after="0"/>
        <w:rPr>
          <w:b w:val="0"/>
        </w:rPr>
      </w:pPr>
    </w:p>
    <w:p w:rsidR="00D42A3A" w:rsidRDefault="00334C4A" w:rsidP="00D42A3A">
      <w:pPr>
        <w:pStyle w:val="AgendaItemLevel1"/>
        <w:spacing w:before="0" w:after="0"/>
        <w:ind w:left="720"/>
        <w:rPr>
          <w:b w:val="0"/>
        </w:rPr>
      </w:pPr>
      <w:r>
        <w:rPr>
          <w:b w:val="0"/>
        </w:rPr>
        <w:t xml:space="preserve">Mr. Stoddard invited Mr. Woodcock to give an update on the Governor’s appointments </w:t>
      </w:r>
    </w:p>
    <w:p w:rsidR="00334C4A" w:rsidRDefault="00334C4A" w:rsidP="00D42A3A">
      <w:pPr>
        <w:pStyle w:val="AgendaItemLevel1"/>
        <w:spacing w:before="0" w:after="0"/>
        <w:ind w:left="720"/>
        <w:rPr>
          <w:b w:val="0"/>
        </w:rPr>
      </w:pPr>
      <w:r>
        <w:rPr>
          <w:b w:val="0"/>
        </w:rPr>
        <w:t xml:space="preserve">to the Efficiency Maine Trust Board.  Mr. Woodcock thanked Ms. Mermin, Mr. Rohman and Mr. Atwell for their service and experience in energy efficiency.  He continued that the Governor has made three appointments: </w:t>
      </w:r>
      <w:r w:rsidR="00C165DB">
        <w:rPr>
          <w:b w:val="0"/>
        </w:rPr>
        <w:t xml:space="preserve">Ms. </w:t>
      </w:r>
      <w:r>
        <w:rPr>
          <w:b w:val="0"/>
        </w:rPr>
        <w:t xml:space="preserve">Burke from Norway Savings Bank, Dr. Dunning of the University of Maine, and </w:t>
      </w:r>
      <w:r w:rsidR="00C165DB">
        <w:rPr>
          <w:b w:val="0"/>
        </w:rPr>
        <w:t xml:space="preserve">Mr. </w:t>
      </w:r>
      <w:r>
        <w:rPr>
          <w:b w:val="0"/>
        </w:rPr>
        <w:t xml:space="preserve">Fletcher, a previous member of the Board.  </w:t>
      </w:r>
    </w:p>
    <w:p w:rsidR="00334C4A" w:rsidRDefault="00334C4A" w:rsidP="00BF6E65">
      <w:pPr>
        <w:pStyle w:val="AgendaItemLevel1"/>
        <w:tabs>
          <w:tab w:val="clear" w:pos="720"/>
          <w:tab w:val="left" w:pos="1620"/>
        </w:tabs>
        <w:spacing w:before="0" w:after="0"/>
        <w:rPr>
          <w:b w:val="0"/>
        </w:rPr>
      </w:pPr>
    </w:p>
    <w:p w:rsidR="0044053A" w:rsidRDefault="00334C4A" w:rsidP="00D42A3A">
      <w:pPr>
        <w:pStyle w:val="AgendaItemLevel1"/>
        <w:spacing w:before="0" w:after="0"/>
        <w:ind w:left="720"/>
        <w:rPr>
          <w:b w:val="0"/>
        </w:rPr>
      </w:pPr>
      <w:r>
        <w:rPr>
          <w:b w:val="0"/>
        </w:rPr>
        <w:t>Mr. Stoddard continued his report with program highlights. Th</w:t>
      </w:r>
      <w:r w:rsidR="00A81B52">
        <w:rPr>
          <w:b w:val="0"/>
        </w:rPr>
        <w:t xml:space="preserve">e </w:t>
      </w:r>
      <w:r w:rsidR="0044053A">
        <w:rPr>
          <w:b w:val="0"/>
        </w:rPr>
        <w:t>Multifamily Program</w:t>
      </w:r>
      <w:r w:rsidR="00D42A3A">
        <w:rPr>
          <w:b w:val="0"/>
        </w:rPr>
        <w:t xml:space="preserve"> is close to reaching its goal of 1,800 units and has achieved an estimated 26% in energy savings per unit.  The staff will be recommending that the program be continued </w:t>
      </w:r>
      <w:r w:rsidR="00DE0B67">
        <w:rPr>
          <w:b w:val="0"/>
        </w:rPr>
        <w:t xml:space="preserve">with RGGI funding </w:t>
      </w:r>
      <w:r w:rsidR="00D42A3A">
        <w:rPr>
          <w:b w:val="0"/>
        </w:rPr>
        <w:t xml:space="preserve">after the DOE funds are expended.  Mr. Gallagher </w:t>
      </w:r>
      <w:r w:rsidR="00C165DB">
        <w:rPr>
          <w:b w:val="0"/>
        </w:rPr>
        <w:t xml:space="preserve">mentioned that </w:t>
      </w:r>
      <w:r w:rsidR="00D42A3A">
        <w:rPr>
          <w:b w:val="0"/>
        </w:rPr>
        <w:t xml:space="preserve">he would be interested in </w:t>
      </w:r>
      <w:r w:rsidR="00F5652D">
        <w:rPr>
          <w:b w:val="0"/>
        </w:rPr>
        <w:t xml:space="preserve">additional </w:t>
      </w:r>
      <w:r w:rsidR="00D42A3A">
        <w:rPr>
          <w:b w:val="0"/>
        </w:rPr>
        <w:t>program results from EMT on ductless heat p</w:t>
      </w:r>
      <w:r w:rsidR="00380BCA">
        <w:rPr>
          <w:b w:val="0"/>
        </w:rPr>
        <w:t>umps in multi-unit properties.</w:t>
      </w:r>
    </w:p>
    <w:p w:rsidR="0044053A" w:rsidRDefault="0044053A" w:rsidP="00BF6E65">
      <w:pPr>
        <w:pStyle w:val="AgendaItemLevel1"/>
        <w:tabs>
          <w:tab w:val="clear" w:pos="720"/>
          <w:tab w:val="left" w:pos="1620"/>
        </w:tabs>
        <w:spacing w:before="0" w:after="0"/>
        <w:rPr>
          <w:b w:val="0"/>
        </w:rPr>
      </w:pPr>
    </w:p>
    <w:p w:rsidR="00D42A3A" w:rsidRDefault="00D42A3A" w:rsidP="00D42A3A">
      <w:pPr>
        <w:pStyle w:val="AgendaItemLevel1"/>
        <w:spacing w:before="0" w:after="0"/>
        <w:ind w:left="720"/>
        <w:rPr>
          <w:b w:val="0"/>
        </w:rPr>
      </w:pPr>
      <w:r>
        <w:rPr>
          <w:b w:val="0"/>
        </w:rPr>
        <w:t>Mr. Stoddard next reported on the Large Customer Program</w:t>
      </w:r>
      <w:r w:rsidR="000E1B90">
        <w:rPr>
          <w:b w:val="0"/>
        </w:rPr>
        <w:t xml:space="preserve">. The </w:t>
      </w:r>
      <w:r>
        <w:rPr>
          <w:b w:val="0"/>
        </w:rPr>
        <w:t xml:space="preserve">program </w:t>
      </w:r>
    </w:p>
    <w:p w:rsidR="00D2790E" w:rsidRDefault="00D42A3A" w:rsidP="00D42A3A">
      <w:pPr>
        <w:pStyle w:val="AgendaItemLevel1"/>
        <w:spacing w:before="0" w:after="0"/>
        <w:ind w:left="720"/>
        <w:rPr>
          <w:b w:val="0"/>
        </w:rPr>
      </w:pPr>
      <w:r>
        <w:rPr>
          <w:b w:val="0"/>
        </w:rPr>
        <w:t xml:space="preserve">investment is picking up since the program </w:t>
      </w:r>
      <w:r w:rsidR="000E1B90">
        <w:rPr>
          <w:b w:val="0"/>
        </w:rPr>
        <w:t xml:space="preserve">design </w:t>
      </w:r>
      <w:r>
        <w:rPr>
          <w:b w:val="0"/>
        </w:rPr>
        <w:t xml:space="preserve">changes </w:t>
      </w:r>
      <w:r w:rsidR="000E1B90">
        <w:rPr>
          <w:b w:val="0"/>
        </w:rPr>
        <w:t xml:space="preserve">that were introduced </w:t>
      </w:r>
      <w:r>
        <w:rPr>
          <w:b w:val="0"/>
        </w:rPr>
        <w:t xml:space="preserve">in </w:t>
      </w:r>
      <w:r w:rsidR="000E1B90">
        <w:rPr>
          <w:b w:val="0"/>
        </w:rPr>
        <w:t>recent months</w:t>
      </w:r>
      <w:r>
        <w:rPr>
          <w:b w:val="0"/>
        </w:rPr>
        <w:t xml:space="preserve">. The </w:t>
      </w:r>
      <w:r w:rsidR="000E1B90">
        <w:rPr>
          <w:b w:val="0"/>
        </w:rPr>
        <w:t xml:space="preserve">initiative to use a portion of the RGGI funds to support upgraded heating systems for low-income customers </w:t>
      </w:r>
      <w:r>
        <w:rPr>
          <w:b w:val="0"/>
        </w:rPr>
        <w:t xml:space="preserve">is moving slowly and Trust staff is working with CAP agencies and MSHA to understand the administrative hurdles to investing in high-efficiency heating systems.  Efficiency Maine has </w:t>
      </w:r>
      <w:r w:rsidR="00D315D0">
        <w:rPr>
          <w:b w:val="0"/>
        </w:rPr>
        <w:t>convened</w:t>
      </w:r>
      <w:r>
        <w:rPr>
          <w:b w:val="0"/>
        </w:rPr>
        <w:t xml:space="preserve"> a low-income advisory group and will be </w:t>
      </w:r>
      <w:r w:rsidR="000E1B90">
        <w:rPr>
          <w:b w:val="0"/>
        </w:rPr>
        <w:t xml:space="preserve">working on </w:t>
      </w:r>
      <w:r>
        <w:rPr>
          <w:b w:val="0"/>
        </w:rPr>
        <w:t xml:space="preserve">modifications to the program in the coming months.  Mr. Stoddard added </w:t>
      </w:r>
      <w:r w:rsidR="000E1B90">
        <w:rPr>
          <w:b w:val="0"/>
        </w:rPr>
        <w:t xml:space="preserve">this effort will explore ways to tie the low-income program offerings in with an emerging initiative </w:t>
      </w:r>
      <w:r>
        <w:rPr>
          <w:b w:val="0"/>
        </w:rPr>
        <w:t xml:space="preserve">to weatherize homes in CMP territory </w:t>
      </w:r>
      <w:r w:rsidR="000E1B90">
        <w:rPr>
          <w:b w:val="0"/>
        </w:rPr>
        <w:t xml:space="preserve">as provided for in </w:t>
      </w:r>
      <w:r>
        <w:rPr>
          <w:b w:val="0"/>
        </w:rPr>
        <w:t>the M</w:t>
      </w:r>
      <w:r w:rsidR="000E1B90">
        <w:rPr>
          <w:b w:val="0"/>
        </w:rPr>
        <w:t xml:space="preserve">aine </w:t>
      </w:r>
      <w:r>
        <w:rPr>
          <w:b w:val="0"/>
        </w:rPr>
        <w:t>P</w:t>
      </w:r>
      <w:r w:rsidR="000E1B90">
        <w:rPr>
          <w:b w:val="0"/>
        </w:rPr>
        <w:t xml:space="preserve">ower </w:t>
      </w:r>
      <w:r>
        <w:rPr>
          <w:b w:val="0"/>
        </w:rPr>
        <w:t>R</w:t>
      </w:r>
      <w:r w:rsidR="000E1B90">
        <w:rPr>
          <w:b w:val="0"/>
        </w:rPr>
        <w:t xml:space="preserve">eliability </w:t>
      </w:r>
      <w:r>
        <w:rPr>
          <w:b w:val="0"/>
        </w:rPr>
        <w:t>P</w:t>
      </w:r>
      <w:r w:rsidR="000E1B90">
        <w:rPr>
          <w:b w:val="0"/>
        </w:rPr>
        <w:t>rogram</w:t>
      </w:r>
      <w:r>
        <w:rPr>
          <w:b w:val="0"/>
        </w:rPr>
        <w:t xml:space="preserve"> settlement.</w:t>
      </w:r>
      <w:r w:rsidR="00D2790E">
        <w:rPr>
          <w:b w:val="0"/>
        </w:rPr>
        <w:br/>
      </w:r>
    </w:p>
    <w:p w:rsidR="00353B2A" w:rsidRDefault="00353B2A" w:rsidP="00353B2A">
      <w:pPr>
        <w:pStyle w:val="AgendaItemLevel1"/>
        <w:spacing w:before="0" w:after="0"/>
        <w:ind w:left="720"/>
        <w:rPr>
          <w:b w:val="0"/>
        </w:rPr>
      </w:pPr>
      <w:r>
        <w:rPr>
          <w:b w:val="0"/>
        </w:rPr>
        <w:t xml:space="preserve">Mr. Stoddard concluded the briefing by mentioning that the staff is exploring office </w:t>
      </w:r>
    </w:p>
    <w:p w:rsidR="00ED2D60" w:rsidRDefault="00353B2A" w:rsidP="00353B2A">
      <w:pPr>
        <w:pStyle w:val="AgendaItemLevel1"/>
        <w:spacing w:before="0" w:after="0"/>
        <w:ind w:left="720"/>
        <w:rPr>
          <w:b w:val="0"/>
        </w:rPr>
      </w:pPr>
      <w:r>
        <w:rPr>
          <w:b w:val="0"/>
        </w:rPr>
        <w:t xml:space="preserve">spaces since the current office </w:t>
      </w:r>
      <w:r w:rsidR="00ED2D60">
        <w:rPr>
          <w:b w:val="0"/>
        </w:rPr>
        <w:t xml:space="preserve">lease is nearing its completion.  </w:t>
      </w:r>
      <w:r w:rsidR="00DE0B67">
        <w:rPr>
          <w:b w:val="0"/>
        </w:rPr>
        <w:t xml:space="preserve">Ms. Packard </w:t>
      </w:r>
      <w:r w:rsidR="000E1B90">
        <w:rPr>
          <w:b w:val="0"/>
        </w:rPr>
        <w:t>and Mr. Leclair on the Staff have been reviewing multiple properties in the Greater Augusta area and comparing prices and functionality.</w:t>
      </w:r>
      <w:r w:rsidR="00DE0B67">
        <w:rPr>
          <w:b w:val="0"/>
        </w:rPr>
        <w:t xml:space="preserve"> </w:t>
      </w:r>
      <w:r>
        <w:rPr>
          <w:b w:val="0"/>
        </w:rPr>
        <w:t xml:space="preserve"> </w:t>
      </w:r>
    </w:p>
    <w:p w:rsidR="00ED2D60" w:rsidRDefault="00ED2D60" w:rsidP="00353B2A">
      <w:pPr>
        <w:pStyle w:val="AgendaItemLevel1"/>
        <w:spacing w:before="0" w:after="0"/>
        <w:ind w:left="720"/>
        <w:rPr>
          <w:b w:val="0"/>
        </w:rPr>
      </w:pPr>
    </w:p>
    <w:p w:rsidR="000B41D5" w:rsidRDefault="00353B2A" w:rsidP="00353B2A">
      <w:pPr>
        <w:pStyle w:val="AgendaItemLevel1"/>
        <w:spacing w:before="0" w:after="0"/>
        <w:ind w:left="720"/>
        <w:rPr>
          <w:b w:val="0"/>
        </w:rPr>
      </w:pPr>
      <w:r>
        <w:rPr>
          <w:b w:val="0"/>
        </w:rPr>
        <w:t xml:space="preserve">Efficiency Maine recently completed the </w:t>
      </w:r>
      <w:r w:rsidR="00ED2D60">
        <w:rPr>
          <w:b w:val="0"/>
        </w:rPr>
        <w:t>8</w:t>
      </w:r>
      <w:r w:rsidR="00ED2D60" w:rsidRPr="00ED2D60">
        <w:rPr>
          <w:b w:val="0"/>
          <w:vertAlign w:val="superscript"/>
        </w:rPr>
        <w:t>th</w:t>
      </w:r>
      <w:r w:rsidR="00ED2D60">
        <w:rPr>
          <w:b w:val="0"/>
        </w:rPr>
        <w:t xml:space="preserve"> </w:t>
      </w:r>
      <w:r>
        <w:rPr>
          <w:b w:val="0"/>
        </w:rPr>
        <w:t>Forward Capacity Market auction</w:t>
      </w:r>
      <w:r w:rsidR="00ED2D60">
        <w:rPr>
          <w:b w:val="0"/>
        </w:rPr>
        <w:t xml:space="preserve"> for capacity resources to be delivered in the 2017-2018 time period.</w:t>
      </w:r>
      <w:r>
        <w:rPr>
          <w:b w:val="0"/>
        </w:rPr>
        <w:t xml:space="preserve"> </w:t>
      </w:r>
      <w:r w:rsidR="00ED2D60">
        <w:rPr>
          <w:b w:val="0"/>
        </w:rPr>
        <w:t>T</w:t>
      </w:r>
      <w:r>
        <w:rPr>
          <w:b w:val="0"/>
        </w:rPr>
        <w:t xml:space="preserve">he </w:t>
      </w:r>
      <w:r w:rsidR="00D315D0">
        <w:rPr>
          <w:b w:val="0"/>
        </w:rPr>
        <w:t>scarcity</w:t>
      </w:r>
      <w:r>
        <w:rPr>
          <w:b w:val="0"/>
        </w:rPr>
        <w:t xml:space="preserve"> </w:t>
      </w:r>
      <w:r w:rsidR="00ED2D60">
        <w:rPr>
          <w:b w:val="0"/>
        </w:rPr>
        <w:t xml:space="preserve">of </w:t>
      </w:r>
      <w:r>
        <w:rPr>
          <w:b w:val="0"/>
        </w:rPr>
        <w:t xml:space="preserve">power and efficiency resources drove up the price for </w:t>
      </w:r>
      <w:r w:rsidR="00ED2D60">
        <w:rPr>
          <w:b w:val="0"/>
        </w:rPr>
        <w:t xml:space="preserve">resources bid </w:t>
      </w:r>
      <w:r w:rsidR="00DE0B67">
        <w:rPr>
          <w:b w:val="0"/>
        </w:rPr>
        <w:t>in this auction</w:t>
      </w:r>
      <w:r>
        <w:rPr>
          <w:b w:val="0"/>
        </w:rPr>
        <w:t xml:space="preserve">.  Mr. Boyles asked if Efficiency Maine could leverage NTAs to have additional capacity to sell into the market.  Mr. Woodcock asked to know more about how </w:t>
      </w:r>
      <w:r w:rsidR="00ED2D60">
        <w:rPr>
          <w:b w:val="0"/>
        </w:rPr>
        <w:t>Efficiency Maine chose to bid its resources</w:t>
      </w:r>
      <w:r>
        <w:rPr>
          <w:b w:val="0"/>
        </w:rPr>
        <w:t xml:space="preserve">.  Mr. Stoddard answered that </w:t>
      </w:r>
      <w:r w:rsidR="00ED2D60">
        <w:rPr>
          <w:b w:val="0"/>
        </w:rPr>
        <w:t xml:space="preserve">the strategies </w:t>
      </w:r>
      <w:r>
        <w:rPr>
          <w:b w:val="0"/>
        </w:rPr>
        <w:t xml:space="preserve">Efficiency Maine </w:t>
      </w:r>
      <w:r w:rsidR="00ED2D60">
        <w:rPr>
          <w:b w:val="0"/>
        </w:rPr>
        <w:t>uses have differed through the years depending on the circumstances.  In the 8</w:t>
      </w:r>
      <w:r w:rsidR="00ED2D60" w:rsidRPr="00ED2D60">
        <w:rPr>
          <w:b w:val="0"/>
          <w:vertAlign w:val="superscript"/>
        </w:rPr>
        <w:t>th</w:t>
      </w:r>
      <w:r w:rsidR="00ED2D60">
        <w:rPr>
          <w:b w:val="0"/>
        </w:rPr>
        <w:t xml:space="preserve"> auction, Efficiency Maine used a conservative bidding approach, relying on the lower range of budget estimates and savings estimates to avoid the risk of </w:t>
      </w:r>
      <w:r>
        <w:rPr>
          <w:b w:val="0"/>
        </w:rPr>
        <w:t xml:space="preserve">a penalty for overbidding.  </w:t>
      </w:r>
      <w:r w:rsidR="00ED2D60">
        <w:rPr>
          <w:b w:val="0"/>
        </w:rPr>
        <w:t xml:space="preserve">It was acknowledged that </w:t>
      </w:r>
      <w:r>
        <w:rPr>
          <w:b w:val="0"/>
        </w:rPr>
        <w:t xml:space="preserve">if the Trust </w:t>
      </w:r>
      <w:r w:rsidR="00ED2D60">
        <w:rPr>
          <w:b w:val="0"/>
        </w:rPr>
        <w:t>were comfortable assuming</w:t>
      </w:r>
      <w:r>
        <w:rPr>
          <w:b w:val="0"/>
        </w:rPr>
        <w:t xml:space="preserve"> larger risk, </w:t>
      </w:r>
      <w:r w:rsidR="00ED2D60">
        <w:rPr>
          <w:b w:val="0"/>
        </w:rPr>
        <w:t xml:space="preserve">it </w:t>
      </w:r>
      <w:r w:rsidR="00DE0B67">
        <w:rPr>
          <w:b w:val="0"/>
        </w:rPr>
        <w:t xml:space="preserve">could </w:t>
      </w:r>
      <w:r w:rsidR="00ED2D60">
        <w:rPr>
          <w:b w:val="0"/>
        </w:rPr>
        <w:t>have estimated higher savings and offered a more aggressive bid</w:t>
      </w:r>
      <w:r>
        <w:rPr>
          <w:b w:val="0"/>
        </w:rPr>
        <w:t xml:space="preserve">.  Mr. Woodcock pointed out that additional Forward Capacity Market revenues would reduce the SBC.  Ms. Mermin commented that as Efficiency Maine invests more RGGI funds into thermal efficiency measures, the Trust reduces the </w:t>
      </w:r>
      <w:r w:rsidR="00DE0B67">
        <w:rPr>
          <w:b w:val="0"/>
        </w:rPr>
        <w:t>electric resources biddable into the</w:t>
      </w:r>
      <w:r>
        <w:rPr>
          <w:b w:val="0"/>
        </w:rPr>
        <w:t xml:space="preserve"> Forward Capacity Market.  </w:t>
      </w:r>
    </w:p>
    <w:p w:rsidR="00DE0B67" w:rsidRDefault="00DE0B67" w:rsidP="00353B2A">
      <w:pPr>
        <w:pStyle w:val="AgendaItemLevel1"/>
        <w:spacing w:before="0" w:after="0"/>
        <w:ind w:left="720"/>
        <w:rPr>
          <w:b w:val="0"/>
        </w:rPr>
      </w:pPr>
    </w:p>
    <w:p w:rsidR="005B66C8" w:rsidRDefault="005B66C8" w:rsidP="005B66C8">
      <w:pPr>
        <w:pStyle w:val="AgendaItemLevel1"/>
        <w:keepNext/>
        <w:numPr>
          <w:ilvl w:val="0"/>
          <w:numId w:val="10"/>
        </w:numPr>
        <w:tabs>
          <w:tab w:val="clear" w:pos="720"/>
          <w:tab w:val="left" w:pos="1440"/>
        </w:tabs>
        <w:spacing w:before="0" w:after="0"/>
      </w:pPr>
      <w:r>
        <w:t>Reports</w:t>
      </w:r>
    </w:p>
    <w:p w:rsidR="005B66C8" w:rsidRDefault="005B66C8" w:rsidP="005B66C8">
      <w:pPr>
        <w:pStyle w:val="AgendaItemLevel1"/>
        <w:keepNext/>
        <w:tabs>
          <w:tab w:val="clear" w:pos="720"/>
          <w:tab w:val="left" w:pos="1440"/>
        </w:tabs>
        <w:spacing w:before="0" w:after="0"/>
        <w:ind w:left="720"/>
      </w:pPr>
    </w:p>
    <w:p w:rsidR="00ED74CD" w:rsidRDefault="000C218C" w:rsidP="005B66C8">
      <w:pPr>
        <w:pStyle w:val="AgendaItemLevel1"/>
        <w:keepNext/>
        <w:numPr>
          <w:ilvl w:val="0"/>
          <w:numId w:val="34"/>
        </w:numPr>
        <w:tabs>
          <w:tab w:val="clear" w:pos="720"/>
          <w:tab w:val="left" w:pos="1440"/>
        </w:tabs>
        <w:spacing w:before="0" w:after="0"/>
      </w:pPr>
      <w:r>
        <w:t>Finance Committee</w:t>
      </w:r>
    </w:p>
    <w:p w:rsidR="005B66C8" w:rsidRDefault="005B66C8" w:rsidP="000B41D5">
      <w:pPr>
        <w:pStyle w:val="AgendaItemLevel1"/>
        <w:keepNext/>
        <w:tabs>
          <w:tab w:val="clear" w:pos="720"/>
          <w:tab w:val="left" w:pos="1440"/>
        </w:tabs>
        <w:spacing w:before="0" w:after="0"/>
        <w:rPr>
          <w:b w:val="0"/>
        </w:rPr>
      </w:pPr>
    </w:p>
    <w:p w:rsidR="000B41D5" w:rsidRDefault="005B66C8" w:rsidP="005E25A5">
      <w:pPr>
        <w:pStyle w:val="AgendaItemLevel1"/>
        <w:keepNext/>
        <w:tabs>
          <w:tab w:val="left" w:pos="1440"/>
        </w:tabs>
        <w:spacing w:before="0" w:after="0"/>
        <w:ind w:left="720"/>
        <w:rPr>
          <w:b w:val="0"/>
        </w:rPr>
      </w:pPr>
      <w:r>
        <w:rPr>
          <w:b w:val="0"/>
        </w:rPr>
        <w:t>Mr. Boyles directed the Board’s attention to a m</w:t>
      </w:r>
      <w:r w:rsidR="000B41D5">
        <w:rPr>
          <w:b w:val="0"/>
        </w:rPr>
        <w:t>emo from Ms. Packard</w:t>
      </w:r>
      <w:r>
        <w:rPr>
          <w:b w:val="0"/>
        </w:rPr>
        <w:t xml:space="preserve"> providing an overview of revenues and expenditures to date.  </w:t>
      </w:r>
      <w:r w:rsidR="00862B82">
        <w:rPr>
          <w:b w:val="0"/>
        </w:rPr>
        <w:t xml:space="preserve">He </w:t>
      </w:r>
      <w:r w:rsidR="00DE0B67">
        <w:rPr>
          <w:b w:val="0"/>
        </w:rPr>
        <w:t xml:space="preserve">added that there are no actions </w:t>
      </w:r>
      <w:r w:rsidR="00DE0B67">
        <w:rPr>
          <w:b w:val="0"/>
        </w:rPr>
        <w:lastRenderedPageBreak/>
        <w:t xml:space="preserve">required </w:t>
      </w:r>
      <w:r>
        <w:rPr>
          <w:b w:val="0"/>
        </w:rPr>
        <w:t>for</w:t>
      </w:r>
      <w:r w:rsidR="000B41D5">
        <w:rPr>
          <w:b w:val="0"/>
        </w:rPr>
        <w:t xml:space="preserve"> this </w:t>
      </w:r>
      <w:r>
        <w:rPr>
          <w:b w:val="0"/>
        </w:rPr>
        <w:t xml:space="preserve">meeting but there will be budget adjustments proposed at the next Board meeting.  Mr. Boyles also mentioned that the FY15 budget </w:t>
      </w:r>
      <w:r w:rsidR="005E25A5">
        <w:rPr>
          <w:b w:val="0"/>
        </w:rPr>
        <w:t>will be added to the May agenda.</w:t>
      </w:r>
    </w:p>
    <w:p w:rsidR="00DE0B67" w:rsidRDefault="00DE0B67" w:rsidP="00DE0B67">
      <w:pPr>
        <w:pStyle w:val="AgendaItemLevel1"/>
        <w:keepNext/>
        <w:tabs>
          <w:tab w:val="left" w:pos="1440"/>
        </w:tabs>
        <w:spacing w:before="0" w:after="0"/>
        <w:ind w:left="720"/>
        <w:rPr>
          <w:b w:val="0"/>
        </w:rPr>
      </w:pPr>
    </w:p>
    <w:p w:rsidR="00570EE3" w:rsidRDefault="00DE0B67" w:rsidP="00DE0B67">
      <w:pPr>
        <w:pStyle w:val="AgendaItemLevel1"/>
        <w:keepNext/>
        <w:tabs>
          <w:tab w:val="left" w:pos="1440"/>
        </w:tabs>
        <w:spacing w:before="0" w:after="0"/>
        <w:ind w:left="720"/>
      </w:pPr>
      <w:r>
        <w:t xml:space="preserve">b. </w:t>
      </w:r>
      <w:r w:rsidR="00ED74CD">
        <w:t xml:space="preserve"> </w:t>
      </w:r>
      <w:r w:rsidR="00434298">
        <w:t>Staff Reports</w:t>
      </w:r>
      <w:r w:rsidR="005E25A5">
        <w:t>: HESP Status and Update (Dana Fischer)</w:t>
      </w:r>
    </w:p>
    <w:p w:rsidR="009F711C" w:rsidRDefault="009F711C" w:rsidP="009F711C">
      <w:pPr>
        <w:pStyle w:val="AgendaItemLevel1"/>
        <w:tabs>
          <w:tab w:val="clear" w:pos="720"/>
          <w:tab w:val="left" w:pos="1440"/>
        </w:tabs>
        <w:spacing w:before="0" w:after="0"/>
        <w:ind w:left="1440"/>
      </w:pPr>
    </w:p>
    <w:p w:rsidR="00FB1FC5" w:rsidRDefault="005E25A5" w:rsidP="001B5968">
      <w:pPr>
        <w:pStyle w:val="AgendaItemLevel1"/>
        <w:tabs>
          <w:tab w:val="clear" w:pos="720"/>
          <w:tab w:val="left" w:pos="1440"/>
        </w:tabs>
        <w:spacing w:before="0" w:after="0"/>
        <w:ind w:left="720"/>
        <w:rPr>
          <w:b w:val="0"/>
        </w:rPr>
      </w:pPr>
      <w:r>
        <w:rPr>
          <w:b w:val="0"/>
        </w:rPr>
        <w:t xml:space="preserve">Mr. Fischer began his report with a brief background on the Home Energy Savings Program and the RGGI Stakeholder process.  The program was launched in September 2013 but began in earnest in mid-October after contractors completed projects </w:t>
      </w:r>
      <w:r w:rsidR="00862B82">
        <w:rPr>
          <w:b w:val="0"/>
        </w:rPr>
        <w:t xml:space="preserve">previously </w:t>
      </w:r>
      <w:r>
        <w:rPr>
          <w:b w:val="0"/>
        </w:rPr>
        <w:t xml:space="preserve">booked </w:t>
      </w:r>
      <w:r w:rsidR="00862B82">
        <w:rPr>
          <w:b w:val="0"/>
        </w:rPr>
        <w:t xml:space="preserve">in </w:t>
      </w:r>
      <w:r>
        <w:rPr>
          <w:b w:val="0"/>
        </w:rPr>
        <w:t xml:space="preserve">the RDI program.  Mr. Fischer provided an overview of the incentives </w:t>
      </w:r>
      <w:r w:rsidR="001B5968">
        <w:rPr>
          <w:b w:val="0"/>
        </w:rPr>
        <w:t xml:space="preserve">currently </w:t>
      </w:r>
      <w:r>
        <w:rPr>
          <w:b w:val="0"/>
        </w:rPr>
        <w:t xml:space="preserve">offered through the program </w:t>
      </w:r>
      <w:r w:rsidR="001B5968">
        <w:rPr>
          <w:b w:val="0"/>
        </w:rPr>
        <w:t xml:space="preserve">and reported </w:t>
      </w:r>
      <w:r w:rsidR="00DD2982">
        <w:rPr>
          <w:b w:val="0"/>
        </w:rPr>
        <w:t>that there has been</w:t>
      </w:r>
      <w:r w:rsidR="001B5968">
        <w:rPr>
          <w:b w:val="0"/>
        </w:rPr>
        <w:t xml:space="preserve"> an uptake in loan applications. T</w:t>
      </w:r>
      <w:r w:rsidR="00DD2982">
        <w:rPr>
          <w:b w:val="0"/>
        </w:rPr>
        <w:t xml:space="preserve">he team is </w:t>
      </w:r>
      <w:r w:rsidR="001B5968">
        <w:rPr>
          <w:b w:val="0"/>
        </w:rPr>
        <w:t xml:space="preserve">now </w:t>
      </w:r>
      <w:r w:rsidR="00DD2982">
        <w:rPr>
          <w:b w:val="0"/>
        </w:rPr>
        <w:t xml:space="preserve">processing between 25 and 45 </w:t>
      </w:r>
      <w:r w:rsidR="001B5968">
        <w:rPr>
          <w:b w:val="0"/>
        </w:rPr>
        <w:t xml:space="preserve">loan </w:t>
      </w:r>
      <w:r w:rsidR="00DD2982">
        <w:rPr>
          <w:b w:val="0"/>
        </w:rPr>
        <w:t xml:space="preserve">applications a week.  </w:t>
      </w:r>
    </w:p>
    <w:p w:rsidR="00DD2982" w:rsidRDefault="00DD2982" w:rsidP="005E25A5">
      <w:pPr>
        <w:pStyle w:val="AgendaItemLevel1"/>
        <w:tabs>
          <w:tab w:val="clear" w:pos="720"/>
          <w:tab w:val="left" w:pos="1440"/>
        </w:tabs>
        <w:spacing w:before="0" w:after="0"/>
        <w:ind w:left="720"/>
        <w:rPr>
          <w:b w:val="0"/>
        </w:rPr>
      </w:pPr>
    </w:p>
    <w:p w:rsidR="00A1077B" w:rsidRDefault="00DD2982" w:rsidP="00DD2982">
      <w:pPr>
        <w:pStyle w:val="AgendaItemLevel1"/>
        <w:tabs>
          <w:tab w:val="clear" w:pos="720"/>
          <w:tab w:val="left" w:pos="1440"/>
        </w:tabs>
        <w:spacing w:before="0" w:after="0"/>
        <w:ind w:left="720"/>
        <w:rPr>
          <w:b w:val="0"/>
        </w:rPr>
      </w:pPr>
      <w:r>
        <w:rPr>
          <w:b w:val="0"/>
        </w:rPr>
        <w:t xml:space="preserve">Participation in the program has been boosted by a marketing campaign </w:t>
      </w:r>
      <w:r w:rsidR="001B5968">
        <w:rPr>
          <w:b w:val="0"/>
        </w:rPr>
        <w:t>that employs</w:t>
      </w:r>
      <w:r>
        <w:rPr>
          <w:b w:val="0"/>
        </w:rPr>
        <w:t xml:space="preserve"> Google Ad words, radio, internet display ads, and more.  Efficiency Maine will be rolling out a campaign for HESP around “good choices” in the coming month.  </w:t>
      </w:r>
    </w:p>
    <w:p w:rsidR="00A1077B" w:rsidRDefault="00A1077B" w:rsidP="005E25A5">
      <w:pPr>
        <w:pStyle w:val="AgendaItemLevel1"/>
        <w:tabs>
          <w:tab w:val="clear" w:pos="720"/>
          <w:tab w:val="left" w:pos="1440"/>
        </w:tabs>
        <w:spacing w:before="0" w:after="0"/>
        <w:ind w:left="720"/>
        <w:rPr>
          <w:b w:val="0"/>
        </w:rPr>
      </w:pPr>
    </w:p>
    <w:p w:rsidR="00DD2982" w:rsidRDefault="00DD2982" w:rsidP="00DD2982">
      <w:pPr>
        <w:pStyle w:val="AgendaItemLevel1"/>
        <w:tabs>
          <w:tab w:val="clear" w:pos="720"/>
          <w:tab w:val="left" w:pos="1440"/>
        </w:tabs>
        <w:spacing w:before="0" w:after="0"/>
        <w:ind w:left="720"/>
        <w:rPr>
          <w:b w:val="0"/>
        </w:rPr>
      </w:pPr>
      <w:r>
        <w:rPr>
          <w:b w:val="0"/>
        </w:rPr>
        <w:t xml:space="preserve">Mr. Fischer continued </w:t>
      </w:r>
      <w:r w:rsidR="00DE0B67">
        <w:rPr>
          <w:b w:val="0"/>
        </w:rPr>
        <w:t xml:space="preserve">his briefing by mentioning that </w:t>
      </w:r>
      <w:r w:rsidR="001B5968">
        <w:rPr>
          <w:b w:val="0"/>
        </w:rPr>
        <w:t xml:space="preserve">prior </w:t>
      </w:r>
      <w:r>
        <w:rPr>
          <w:b w:val="0"/>
        </w:rPr>
        <w:t xml:space="preserve">participants in the air sealing or RDI program have been </w:t>
      </w:r>
      <w:r w:rsidR="001B5968">
        <w:rPr>
          <w:b w:val="0"/>
        </w:rPr>
        <w:t xml:space="preserve">six </w:t>
      </w:r>
      <w:r w:rsidR="00D315D0">
        <w:rPr>
          <w:b w:val="0"/>
        </w:rPr>
        <w:t>times</w:t>
      </w:r>
      <w:r>
        <w:rPr>
          <w:b w:val="0"/>
        </w:rPr>
        <w:t xml:space="preserve"> more likely to </w:t>
      </w:r>
      <w:r w:rsidR="00D315D0">
        <w:rPr>
          <w:b w:val="0"/>
        </w:rPr>
        <w:t>participate</w:t>
      </w:r>
      <w:r>
        <w:rPr>
          <w:b w:val="0"/>
        </w:rPr>
        <w:t xml:space="preserve"> in the new HESP program;</w:t>
      </w:r>
      <w:r w:rsidR="00DE0B67">
        <w:rPr>
          <w:b w:val="0"/>
        </w:rPr>
        <w:t xml:space="preserve"> preliminary</w:t>
      </w:r>
      <w:r>
        <w:rPr>
          <w:b w:val="0"/>
        </w:rPr>
        <w:t xml:space="preserve"> evidence </w:t>
      </w:r>
      <w:r w:rsidR="00DE0B67">
        <w:rPr>
          <w:b w:val="0"/>
        </w:rPr>
        <w:t>demonstrates</w:t>
      </w:r>
      <w:r>
        <w:rPr>
          <w:b w:val="0"/>
        </w:rPr>
        <w:t xml:space="preserve"> that engaging in air </w:t>
      </w:r>
      <w:r w:rsidR="00D315D0">
        <w:rPr>
          <w:b w:val="0"/>
        </w:rPr>
        <w:t>sealing</w:t>
      </w:r>
      <w:r>
        <w:rPr>
          <w:b w:val="0"/>
        </w:rPr>
        <w:t xml:space="preserve"> up front leverages additional investments in energy efficiency.  Mr. Fischer then briefed the board on the cost of average projects and the number of incentives processed to date.   Mr. Fischer explain</w:t>
      </w:r>
      <w:r w:rsidR="00D315D0">
        <w:rPr>
          <w:b w:val="0"/>
        </w:rPr>
        <w:t>ed</w:t>
      </w:r>
      <w:r>
        <w:rPr>
          <w:b w:val="0"/>
        </w:rPr>
        <w:t xml:space="preserve"> that 20% of all HESP projects are being inspected as part of the quality assurance process.  The pass rate is </w:t>
      </w:r>
      <w:r w:rsidR="00FB2433">
        <w:rPr>
          <w:b w:val="0"/>
        </w:rPr>
        <w:t xml:space="preserve">more than </w:t>
      </w:r>
      <w:r>
        <w:rPr>
          <w:b w:val="0"/>
        </w:rPr>
        <w:t>95% and any projects requiring additional work are handled in collaboration with the installing contractor and homeowner.  Mr. Hodsdon asked about the program’s relationship with local code enforcement officer</w:t>
      </w:r>
      <w:r w:rsidR="00DE0B67">
        <w:rPr>
          <w:b w:val="0"/>
        </w:rPr>
        <w:t>s</w:t>
      </w:r>
      <w:r>
        <w:rPr>
          <w:b w:val="0"/>
        </w:rPr>
        <w:t xml:space="preserve">.  Mr. Fischer replied that he would like to work more closely with local code enforcement officers; the program has heard from some officials and has </w:t>
      </w:r>
      <w:r w:rsidR="00D315D0">
        <w:rPr>
          <w:b w:val="0"/>
        </w:rPr>
        <w:t xml:space="preserve">clarified the wiring requirements for ductless heat pump installations as a result.   </w:t>
      </w:r>
    </w:p>
    <w:p w:rsidR="00D40399" w:rsidRDefault="00D40399" w:rsidP="005E25A5">
      <w:pPr>
        <w:pStyle w:val="AgendaItemLevel1"/>
        <w:tabs>
          <w:tab w:val="clear" w:pos="720"/>
          <w:tab w:val="left" w:pos="1440"/>
        </w:tabs>
        <w:spacing w:before="0" w:after="0"/>
        <w:ind w:left="720"/>
        <w:rPr>
          <w:b w:val="0"/>
        </w:rPr>
      </w:pPr>
    </w:p>
    <w:p w:rsidR="00434298" w:rsidRDefault="00D315D0" w:rsidP="00D315D0">
      <w:pPr>
        <w:pStyle w:val="AgendaItemLevel1"/>
        <w:tabs>
          <w:tab w:val="clear" w:pos="720"/>
          <w:tab w:val="left" w:pos="1440"/>
        </w:tabs>
        <w:spacing w:before="0" w:after="0"/>
        <w:ind w:left="720"/>
        <w:rPr>
          <w:b w:val="0"/>
        </w:rPr>
      </w:pPr>
      <w:r>
        <w:rPr>
          <w:b w:val="0"/>
        </w:rPr>
        <w:t xml:space="preserve">Mr. Fischer concluded </w:t>
      </w:r>
      <w:r w:rsidR="00DE0B67">
        <w:rPr>
          <w:b w:val="0"/>
        </w:rPr>
        <w:t xml:space="preserve">his report by sharing </w:t>
      </w:r>
      <w:r>
        <w:rPr>
          <w:b w:val="0"/>
        </w:rPr>
        <w:t xml:space="preserve">that </w:t>
      </w:r>
      <w:r w:rsidR="00FB2433">
        <w:rPr>
          <w:b w:val="0"/>
        </w:rPr>
        <w:t>S</w:t>
      </w:r>
      <w:r>
        <w:rPr>
          <w:b w:val="0"/>
        </w:rPr>
        <w:t xml:space="preserve">taff recently solicited feedback from participating contractors.  The overwhelming majority of comments were to keep program incentives </w:t>
      </w:r>
      <w:r w:rsidR="00FB2433">
        <w:rPr>
          <w:b w:val="0"/>
        </w:rPr>
        <w:t>constant – where they are now -</w:t>
      </w:r>
      <w:r>
        <w:rPr>
          <w:b w:val="0"/>
        </w:rPr>
        <w:t xml:space="preserve"> and to sustain the program for the next year.  Maintaining continuity </w:t>
      </w:r>
      <w:r w:rsidR="00DE0B67">
        <w:rPr>
          <w:b w:val="0"/>
        </w:rPr>
        <w:t>is of primary</w:t>
      </w:r>
      <w:r>
        <w:rPr>
          <w:b w:val="0"/>
        </w:rPr>
        <w:t xml:space="preserve"> importan</w:t>
      </w:r>
      <w:r w:rsidR="00DE0B67">
        <w:rPr>
          <w:b w:val="0"/>
        </w:rPr>
        <w:t>ce</w:t>
      </w:r>
      <w:r>
        <w:rPr>
          <w:b w:val="0"/>
        </w:rPr>
        <w:t xml:space="preserve"> for the contractor community.  Mr. Woodcock asked when Mr. Fischer was planning on making changes to the Unitil incentive program.  Mr. Fischer mentioned that modest changes to the Unitil incentive program were likely to be launched over the next month.  </w:t>
      </w:r>
    </w:p>
    <w:p w:rsidR="00D315D0" w:rsidRDefault="00D315D0" w:rsidP="00D315D0">
      <w:pPr>
        <w:pStyle w:val="AgendaItemLevel1"/>
        <w:tabs>
          <w:tab w:val="clear" w:pos="720"/>
          <w:tab w:val="left" w:pos="1440"/>
        </w:tabs>
        <w:spacing w:before="0" w:after="0"/>
        <w:ind w:left="720"/>
      </w:pPr>
    </w:p>
    <w:p w:rsidR="00FE2A7F" w:rsidRPr="00CB2798" w:rsidRDefault="00915F87" w:rsidP="00D315D0">
      <w:pPr>
        <w:pStyle w:val="AgendaItemLevel1"/>
        <w:numPr>
          <w:ilvl w:val="0"/>
          <w:numId w:val="10"/>
        </w:numPr>
        <w:tabs>
          <w:tab w:val="clear" w:pos="720"/>
          <w:tab w:val="left" w:pos="1440"/>
        </w:tabs>
        <w:spacing w:before="0" w:after="0"/>
      </w:pPr>
      <w:r>
        <w:t>New Business</w:t>
      </w:r>
    </w:p>
    <w:p w:rsidR="00A21477" w:rsidRDefault="00A21477" w:rsidP="00FE2A7F">
      <w:pPr>
        <w:pStyle w:val="AgendaItemLevel1"/>
        <w:spacing w:before="0" w:after="0"/>
      </w:pPr>
    </w:p>
    <w:p w:rsidR="00334C4A" w:rsidRDefault="00D315D0" w:rsidP="00B76B0C">
      <w:pPr>
        <w:pStyle w:val="AgendaItemLevel1"/>
        <w:spacing w:before="0" w:after="0"/>
        <w:ind w:left="720"/>
        <w:rPr>
          <w:b w:val="0"/>
        </w:rPr>
      </w:pPr>
      <w:r>
        <w:rPr>
          <w:b w:val="0"/>
        </w:rPr>
        <w:t>There was no new business.</w:t>
      </w:r>
    </w:p>
    <w:p w:rsidR="00D315D0" w:rsidRPr="00633060" w:rsidRDefault="00D315D0" w:rsidP="00B76B0C">
      <w:pPr>
        <w:pStyle w:val="AgendaItemLevel1"/>
        <w:spacing w:before="0" w:after="0"/>
        <w:ind w:left="720"/>
        <w:rPr>
          <w:b w:val="0"/>
        </w:rPr>
      </w:pPr>
    </w:p>
    <w:p w:rsidR="00B45FAC" w:rsidRDefault="00915F87" w:rsidP="00D315D0">
      <w:pPr>
        <w:pStyle w:val="AgendaItemLevel1"/>
        <w:numPr>
          <w:ilvl w:val="0"/>
          <w:numId w:val="10"/>
        </w:numPr>
        <w:spacing w:before="0" w:after="0"/>
      </w:pPr>
      <w:r>
        <w:t>Next Meeting Agenda and Scheduling</w:t>
      </w:r>
    </w:p>
    <w:p w:rsidR="009D24F5" w:rsidRDefault="009D24F5" w:rsidP="009D24F5">
      <w:pPr>
        <w:pStyle w:val="AgendaItemLevel1"/>
        <w:spacing w:before="0" w:after="0"/>
        <w:ind w:left="720"/>
      </w:pPr>
    </w:p>
    <w:p w:rsidR="003A77D5" w:rsidRPr="00CB2798" w:rsidRDefault="003A77D5" w:rsidP="00C0588C">
      <w:pPr>
        <w:ind w:left="720"/>
      </w:pPr>
      <w:r w:rsidRPr="00987693">
        <w:rPr>
          <w:b/>
          <w:u w:val="single"/>
        </w:rPr>
        <w:t>ACTION:</w:t>
      </w:r>
      <w:r w:rsidRPr="00987693">
        <w:rPr>
          <w:b/>
        </w:rPr>
        <w:t xml:space="preserve"> </w:t>
      </w:r>
      <w:r w:rsidR="00AA5AC1" w:rsidRPr="00CB2798">
        <w:t>The Board set the date</w:t>
      </w:r>
      <w:r w:rsidRPr="00CB2798">
        <w:t xml:space="preserve"> to </w:t>
      </w:r>
      <w:r w:rsidR="00423876" w:rsidRPr="00CB2798">
        <w:t xml:space="preserve">meet on </w:t>
      </w:r>
      <w:r w:rsidR="00A047CA">
        <w:t xml:space="preserve">Wednesday </w:t>
      </w:r>
      <w:r w:rsidR="001A0C41">
        <w:t>March</w:t>
      </w:r>
      <w:r w:rsidR="00434298">
        <w:t xml:space="preserve"> 26th</w:t>
      </w:r>
      <w:r w:rsidR="00A047CA">
        <w:t xml:space="preserve"> </w:t>
      </w:r>
      <w:r w:rsidR="00B15FAF" w:rsidRPr="00CB2798">
        <w:t xml:space="preserve">at 9:30 a.m. </w:t>
      </w:r>
      <w:r w:rsidR="001A76B6">
        <w:t>with committee meetings scheduled in the interim.</w:t>
      </w:r>
    </w:p>
    <w:p w:rsidR="00991C47" w:rsidRDefault="00991C47" w:rsidP="00C0588C">
      <w:pPr>
        <w:ind w:left="720"/>
      </w:pPr>
    </w:p>
    <w:p w:rsidR="001A0C41" w:rsidRDefault="00334C4A" w:rsidP="00D315D0">
      <w:pPr>
        <w:pStyle w:val="AgendaItemLevel1"/>
        <w:numPr>
          <w:ilvl w:val="0"/>
          <w:numId w:val="10"/>
        </w:numPr>
        <w:spacing w:before="0" w:after="0"/>
      </w:pPr>
      <w:r>
        <w:t xml:space="preserve">Additional </w:t>
      </w:r>
      <w:r w:rsidR="001A0C41">
        <w:t>Public Comment</w:t>
      </w:r>
    </w:p>
    <w:p w:rsidR="00334C4A" w:rsidRDefault="00334C4A" w:rsidP="00334C4A">
      <w:pPr>
        <w:pStyle w:val="AgendaItemLevel1"/>
        <w:spacing w:before="0" w:after="0"/>
        <w:ind w:left="720"/>
      </w:pPr>
    </w:p>
    <w:p w:rsidR="001A0C41" w:rsidRDefault="00334C4A" w:rsidP="00334C4A">
      <w:pPr>
        <w:pStyle w:val="AgendaItemLevel1"/>
        <w:spacing w:before="0" w:after="0"/>
        <w:ind w:left="720"/>
        <w:rPr>
          <w:b w:val="0"/>
        </w:rPr>
      </w:pPr>
      <w:r>
        <w:rPr>
          <w:b w:val="0"/>
        </w:rPr>
        <w:t xml:space="preserve">Mr. Burbank commented that the HESP program was working well and appreciated that the Trust was working to keep incentives and program delivery steady and for the long-term.  </w:t>
      </w:r>
    </w:p>
    <w:p w:rsidR="00D315D0" w:rsidRDefault="00D315D0" w:rsidP="00334C4A">
      <w:pPr>
        <w:pStyle w:val="AgendaItemLevel1"/>
        <w:spacing w:before="0" w:after="0"/>
        <w:ind w:left="720"/>
      </w:pPr>
    </w:p>
    <w:p w:rsidR="00C0588C" w:rsidRDefault="00FE2A7F" w:rsidP="00D315D0">
      <w:pPr>
        <w:pStyle w:val="AgendaItemLevel1"/>
        <w:numPr>
          <w:ilvl w:val="0"/>
          <w:numId w:val="10"/>
        </w:numPr>
        <w:spacing w:before="0" w:after="0"/>
      </w:pPr>
      <w:r w:rsidRPr="00CB2798">
        <w:t>Adjournment</w:t>
      </w:r>
    </w:p>
    <w:p w:rsidR="009C7E7D" w:rsidRPr="00CB2798" w:rsidRDefault="009C7E7D" w:rsidP="009C7E7D">
      <w:pPr>
        <w:pStyle w:val="AgendaItemLevel1"/>
        <w:spacing w:before="0" w:after="0"/>
        <w:ind w:left="720"/>
      </w:pPr>
    </w:p>
    <w:p w:rsidR="00E372DC" w:rsidRPr="00CB2798" w:rsidRDefault="003A77D5" w:rsidP="00E453EC">
      <w:pPr>
        <w:ind w:left="720"/>
      </w:pPr>
      <w:r w:rsidRPr="00987693">
        <w:rPr>
          <w:b/>
          <w:u w:val="single"/>
        </w:rPr>
        <w:t>ACTION:</w:t>
      </w:r>
      <w:r w:rsidRPr="00987693">
        <w:rPr>
          <w:b/>
        </w:rPr>
        <w:t xml:space="preserve"> </w:t>
      </w:r>
      <w:r w:rsidR="00A865B6">
        <w:t>Upon a motion duly m</w:t>
      </w:r>
      <w:r w:rsidR="00A865B6" w:rsidRPr="00CB2798">
        <w:t>ade</w:t>
      </w:r>
      <w:r w:rsidRPr="00CB2798">
        <w:t xml:space="preserve"> (</w:t>
      </w:r>
      <w:r w:rsidR="00334C4A">
        <w:t>Ms</w:t>
      </w:r>
      <w:r w:rsidR="00915F87">
        <w:t>.</w:t>
      </w:r>
      <w:r w:rsidR="00987693">
        <w:t xml:space="preserve"> </w:t>
      </w:r>
      <w:r w:rsidR="00334C4A">
        <w:t>Mermin</w:t>
      </w:r>
      <w:r w:rsidRPr="00CB2798">
        <w:t>) and seconded (</w:t>
      </w:r>
      <w:r w:rsidR="00736CA6">
        <w:t>M</w:t>
      </w:r>
      <w:r w:rsidR="00A047CA">
        <w:t xml:space="preserve">r. </w:t>
      </w:r>
      <w:r w:rsidR="00132EE9">
        <w:t>Boyles</w:t>
      </w:r>
      <w:r w:rsidR="00B15FAF" w:rsidRPr="00CB2798">
        <w:t>)</w:t>
      </w:r>
      <w:r w:rsidRPr="00CB2798">
        <w:t xml:space="preserve"> the Board voted unanimously to </w:t>
      </w:r>
      <w:r w:rsidR="00B15FAF" w:rsidRPr="00CB2798">
        <w:t>adjourn</w:t>
      </w:r>
      <w:r w:rsidR="00376890" w:rsidRPr="00CB2798">
        <w:t xml:space="preserve"> at </w:t>
      </w:r>
      <w:r w:rsidR="00132EE9">
        <w:t>11:57 a</w:t>
      </w:r>
      <w:r w:rsidR="00A047CA">
        <w:t>.m.</w:t>
      </w:r>
    </w:p>
    <w:sectPr w:rsidR="00E372DC" w:rsidRPr="00CB2798" w:rsidSect="009320B9">
      <w:type w:val="continuous"/>
      <w:pgSz w:w="12240" w:h="15840" w:code="1"/>
      <w:pgMar w:top="1440" w:right="1440" w:bottom="1440" w:left="1440" w:header="108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EB" w:rsidRDefault="00602DEB">
      <w:r>
        <w:separator/>
      </w:r>
    </w:p>
  </w:endnote>
  <w:endnote w:type="continuationSeparator" w:id="0">
    <w:p w:rsidR="00602DEB" w:rsidRDefault="006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86" w:rsidRDefault="00196986" w:rsidP="00C4144C">
    <w:pPr>
      <w:pStyle w:val="Footer"/>
    </w:pPr>
    <w:r>
      <w:t>Efficiency Maine Trust</w:t>
    </w:r>
    <w:r>
      <w:tab/>
    </w:r>
    <w:r>
      <w:tab/>
      <w:t xml:space="preserve">Page | </w:t>
    </w:r>
    <w:r w:rsidR="005B66C8">
      <w:fldChar w:fldCharType="begin"/>
    </w:r>
    <w:r w:rsidR="005B66C8">
      <w:instrText xml:space="preserve"> PAGE   \* MERGEFORMAT </w:instrText>
    </w:r>
    <w:r w:rsidR="005B66C8">
      <w:fldChar w:fldCharType="separate"/>
    </w:r>
    <w:r w:rsidR="00BE2E91">
      <w:rPr>
        <w:noProof/>
      </w:rPr>
      <w:t>1</w:t>
    </w:r>
    <w:r w:rsidR="005B66C8">
      <w:rPr>
        <w:noProof/>
      </w:rPr>
      <w:fldChar w:fldCharType="end"/>
    </w:r>
  </w:p>
  <w:p w:rsidR="00196986" w:rsidRPr="00003134" w:rsidRDefault="00196986" w:rsidP="00C4144C">
    <w:pPr>
      <w:pStyle w:val="Footer"/>
      <w:rPr>
        <w:szCs w:val="22"/>
      </w:rPr>
    </w:pPr>
    <w:r>
      <w:t>Board Meeting Minutes</w:t>
    </w:r>
    <w:r>
      <w:tab/>
    </w:r>
    <w:r>
      <w:tab/>
    </w:r>
    <w:r w:rsidR="00334C4A">
      <w:t>February 26</w:t>
    </w:r>
    <w:r>
      <w:t>, 201</w:t>
    </w:r>
    <w:r w:rsidR="008E2E93">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EB" w:rsidRDefault="00602DEB">
      <w:r>
        <w:separator/>
      </w:r>
    </w:p>
  </w:footnote>
  <w:footnote w:type="continuationSeparator" w:id="0">
    <w:p w:rsidR="00602DEB" w:rsidRDefault="0060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86" w:rsidRDefault="00BE2E91">
    <w:pPr>
      <w:pStyle w:val="Header"/>
    </w:pPr>
    <w:sdt>
      <w:sdtPr>
        <w:id w:val="18841557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6405BCA"/>
    <w:lvl w:ilvl="0">
      <w:start w:val="1"/>
      <w:numFmt w:val="bullet"/>
      <w:pStyle w:val="ListBullet5"/>
      <w:lvlText w:val=""/>
      <w:lvlJc w:val="left"/>
      <w:pPr>
        <w:tabs>
          <w:tab w:val="num" w:pos="360"/>
        </w:tabs>
        <w:ind w:left="2160" w:hanging="360"/>
      </w:pPr>
      <w:rPr>
        <w:rFonts w:ascii="Symbol" w:hAnsi="Symbol" w:hint="default"/>
      </w:rPr>
    </w:lvl>
  </w:abstractNum>
  <w:abstractNum w:abstractNumId="1">
    <w:nsid w:val="FFFFFF81"/>
    <w:multiLevelType w:val="singleLevel"/>
    <w:tmpl w:val="5500463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5CACB1E"/>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3CECB7C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13D4EE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9E075E6"/>
    <w:multiLevelType w:val="hybridMultilevel"/>
    <w:tmpl w:val="71CACF18"/>
    <w:lvl w:ilvl="0" w:tplc="789466EE">
      <w:start w:val="1"/>
      <w:numFmt w:val="bullet"/>
      <w:lvlText w:val=""/>
      <w:lvlJc w:val="left"/>
      <w:pPr>
        <w:tabs>
          <w:tab w:val="num" w:pos="720"/>
        </w:tabs>
        <w:ind w:left="720" w:hanging="360"/>
      </w:pPr>
      <w:rPr>
        <w:rFonts w:ascii="Wingdings" w:hAnsi="Wingdings" w:hint="default"/>
      </w:rPr>
    </w:lvl>
    <w:lvl w:ilvl="1" w:tplc="3954B2CC" w:tentative="1">
      <w:start w:val="1"/>
      <w:numFmt w:val="bullet"/>
      <w:lvlText w:val=""/>
      <w:lvlJc w:val="left"/>
      <w:pPr>
        <w:tabs>
          <w:tab w:val="num" w:pos="1440"/>
        </w:tabs>
        <w:ind w:left="1440" w:hanging="360"/>
      </w:pPr>
      <w:rPr>
        <w:rFonts w:ascii="Wingdings" w:hAnsi="Wingdings" w:hint="default"/>
      </w:rPr>
    </w:lvl>
    <w:lvl w:ilvl="2" w:tplc="C714D1EC" w:tentative="1">
      <w:start w:val="1"/>
      <w:numFmt w:val="bullet"/>
      <w:lvlText w:val=""/>
      <w:lvlJc w:val="left"/>
      <w:pPr>
        <w:tabs>
          <w:tab w:val="num" w:pos="2160"/>
        </w:tabs>
        <w:ind w:left="2160" w:hanging="360"/>
      </w:pPr>
      <w:rPr>
        <w:rFonts w:ascii="Wingdings" w:hAnsi="Wingdings" w:hint="default"/>
      </w:rPr>
    </w:lvl>
    <w:lvl w:ilvl="3" w:tplc="ED768488" w:tentative="1">
      <w:start w:val="1"/>
      <w:numFmt w:val="bullet"/>
      <w:lvlText w:val=""/>
      <w:lvlJc w:val="left"/>
      <w:pPr>
        <w:tabs>
          <w:tab w:val="num" w:pos="2880"/>
        </w:tabs>
        <w:ind w:left="2880" w:hanging="360"/>
      </w:pPr>
      <w:rPr>
        <w:rFonts w:ascii="Wingdings" w:hAnsi="Wingdings" w:hint="default"/>
      </w:rPr>
    </w:lvl>
    <w:lvl w:ilvl="4" w:tplc="E93E6F5C" w:tentative="1">
      <w:start w:val="1"/>
      <w:numFmt w:val="bullet"/>
      <w:lvlText w:val=""/>
      <w:lvlJc w:val="left"/>
      <w:pPr>
        <w:tabs>
          <w:tab w:val="num" w:pos="3600"/>
        </w:tabs>
        <w:ind w:left="3600" w:hanging="360"/>
      </w:pPr>
      <w:rPr>
        <w:rFonts w:ascii="Wingdings" w:hAnsi="Wingdings" w:hint="default"/>
      </w:rPr>
    </w:lvl>
    <w:lvl w:ilvl="5" w:tplc="9C586910" w:tentative="1">
      <w:start w:val="1"/>
      <w:numFmt w:val="bullet"/>
      <w:lvlText w:val=""/>
      <w:lvlJc w:val="left"/>
      <w:pPr>
        <w:tabs>
          <w:tab w:val="num" w:pos="4320"/>
        </w:tabs>
        <w:ind w:left="4320" w:hanging="360"/>
      </w:pPr>
      <w:rPr>
        <w:rFonts w:ascii="Wingdings" w:hAnsi="Wingdings" w:hint="default"/>
      </w:rPr>
    </w:lvl>
    <w:lvl w:ilvl="6" w:tplc="F89E4A46" w:tentative="1">
      <w:start w:val="1"/>
      <w:numFmt w:val="bullet"/>
      <w:lvlText w:val=""/>
      <w:lvlJc w:val="left"/>
      <w:pPr>
        <w:tabs>
          <w:tab w:val="num" w:pos="5040"/>
        </w:tabs>
        <w:ind w:left="5040" w:hanging="360"/>
      </w:pPr>
      <w:rPr>
        <w:rFonts w:ascii="Wingdings" w:hAnsi="Wingdings" w:hint="default"/>
      </w:rPr>
    </w:lvl>
    <w:lvl w:ilvl="7" w:tplc="F4F88140" w:tentative="1">
      <w:start w:val="1"/>
      <w:numFmt w:val="bullet"/>
      <w:lvlText w:val=""/>
      <w:lvlJc w:val="left"/>
      <w:pPr>
        <w:tabs>
          <w:tab w:val="num" w:pos="5760"/>
        </w:tabs>
        <w:ind w:left="5760" w:hanging="360"/>
      </w:pPr>
      <w:rPr>
        <w:rFonts w:ascii="Wingdings" w:hAnsi="Wingdings" w:hint="default"/>
      </w:rPr>
    </w:lvl>
    <w:lvl w:ilvl="8" w:tplc="D3D678CA" w:tentative="1">
      <w:start w:val="1"/>
      <w:numFmt w:val="bullet"/>
      <w:lvlText w:val=""/>
      <w:lvlJc w:val="left"/>
      <w:pPr>
        <w:tabs>
          <w:tab w:val="num" w:pos="6480"/>
        </w:tabs>
        <w:ind w:left="6480" w:hanging="360"/>
      </w:pPr>
      <w:rPr>
        <w:rFonts w:ascii="Wingdings" w:hAnsi="Wingdings" w:hint="default"/>
      </w:rPr>
    </w:lvl>
  </w:abstractNum>
  <w:abstractNum w:abstractNumId="6">
    <w:nsid w:val="0C69445D"/>
    <w:multiLevelType w:val="hybridMultilevel"/>
    <w:tmpl w:val="EDC05F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CBC3ADF"/>
    <w:multiLevelType w:val="hybridMultilevel"/>
    <w:tmpl w:val="8B1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A172A"/>
    <w:multiLevelType w:val="hybridMultilevel"/>
    <w:tmpl w:val="B9DE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1B50"/>
    <w:multiLevelType w:val="hybridMultilevel"/>
    <w:tmpl w:val="368CE6AA"/>
    <w:lvl w:ilvl="0" w:tplc="B4C8DC8C">
      <w:start w:val="1"/>
      <w:numFmt w:val="lowerLetter"/>
      <w:lvlText w:val="%1."/>
      <w:lvlJc w:val="left"/>
      <w:pPr>
        <w:ind w:left="1440" w:hanging="360"/>
      </w:pPr>
      <w:rPr>
        <w:rFonts w:hint="default"/>
      </w:rPr>
    </w:lvl>
    <w:lvl w:ilvl="1" w:tplc="C4D8214A">
      <w:start w:val="1"/>
      <w:numFmt w:val="lowerRoman"/>
      <w:lvlText w:val="%2."/>
      <w:lvlJc w:val="right"/>
      <w:pPr>
        <w:ind w:left="180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E52542"/>
    <w:multiLevelType w:val="hybridMultilevel"/>
    <w:tmpl w:val="2BE8A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1128DE"/>
    <w:multiLevelType w:val="hybridMultilevel"/>
    <w:tmpl w:val="113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E4002"/>
    <w:multiLevelType w:val="hybridMultilevel"/>
    <w:tmpl w:val="7332AE0C"/>
    <w:lvl w:ilvl="0" w:tplc="59B25B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E46B4"/>
    <w:multiLevelType w:val="hybridMultilevel"/>
    <w:tmpl w:val="1C8474E0"/>
    <w:lvl w:ilvl="0" w:tplc="C90AF8F6">
      <w:start w:val="1"/>
      <w:numFmt w:val="bullet"/>
      <w:lvlText w:val=""/>
      <w:lvlJc w:val="left"/>
      <w:pPr>
        <w:tabs>
          <w:tab w:val="num" w:pos="360"/>
        </w:tabs>
        <w:ind w:left="720" w:hanging="360"/>
      </w:pPr>
      <w:rPr>
        <w:rFonts w:ascii="Symbol" w:hAnsi="Symbol" w:hint="default"/>
      </w:rPr>
    </w:lvl>
    <w:lvl w:ilvl="1" w:tplc="82FEF0DA" w:tentative="1">
      <w:start w:val="1"/>
      <w:numFmt w:val="bullet"/>
      <w:lvlText w:val="o"/>
      <w:lvlJc w:val="left"/>
      <w:pPr>
        <w:tabs>
          <w:tab w:val="num" w:pos="1440"/>
        </w:tabs>
        <w:ind w:left="1440" w:hanging="360"/>
      </w:pPr>
      <w:rPr>
        <w:rFonts w:ascii="Courier New" w:hAnsi="Courier New" w:cs="Courier New" w:hint="default"/>
      </w:rPr>
    </w:lvl>
    <w:lvl w:ilvl="2" w:tplc="71C06BB2" w:tentative="1">
      <w:start w:val="1"/>
      <w:numFmt w:val="bullet"/>
      <w:lvlText w:val=""/>
      <w:lvlJc w:val="left"/>
      <w:pPr>
        <w:tabs>
          <w:tab w:val="num" w:pos="2160"/>
        </w:tabs>
        <w:ind w:left="2160" w:hanging="360"/>
      </w:pPr>
      <w:rPr>
        <w:rFonts w:ascii="Wingdings" w:hAnsi="Wingdings" w:hint="default"/>
      </w:rPr>
    </w:lvl>
    <w:lvl w:ilvl="3" w:tplc="050604D8" w:tentative="1">
      <w:start w:val="1"/>
      <w:numFmt w:val="bullet"/>
      <w:lvlText w:val=""/>
      <w:lvlJc w:val="left"/>
      <w:pPr>
        <w:tabs>
          <w:tab w:val="num" w:pos="2880"/>
        </w:tabs>
        <w:ind w:left="2880" w:hanging="360"/>
      </w:pPr>
      <w:rPr>
        <w:rFonts w:ascii="Symbol" w:hAnsi="Symbol" w:hint="default"/>
      </w:rPr>
    </w:lvl>
    <w:lvl w:ilvl="4" w:tplc="1152FE84" w:tentative="1">
      <w:start w:val="1"/>
      <w:numFmt w:val="bullet"/>
      <w:lvlText w:val="o"/>
      <w:lvlJc w:val="left"/>
      <w:pPr>
        <w:tabs>
          <w:tab w:val="num" w:pos="3600"/>
        </w:tabs>
        <w:ind w:left="3600" w:hanging="360"/>
      </w:pPr>
      <w:rPr>
        <w:rFonts w:ascii="Courier New" w:hAnsi="Courier New" w:cs="Courier New" w:hint="default"/>
      </w:rPr>
    </w:lvl>
    <w:lvl w:ilvl="5" w:tplc="C0D8A544" w:tentative="1">
      <w:start w:val="1"/>
      <w:numFmt w:val="bullet"/>
      <w:lvlText w:val=""/>
      <w:lvlJc w:val="left"/>
      <w:pPr>
        <w:tabs>
          <w:tab w:val="num" w:pos="4320"/>
        </w:tabs>
        <w:ind w:left="4320" w:hanging="360"/>
      </w:pPr>
      <w:rPr>
        <w:rFonts w:ascii="Wingdings" w:hAnsi="Wingdings" w:hint="default"/>
      </w:rPr>
    </w:lvl>
    <w:lvl w:ilvl="6" w:tplc="8D04375E" w:tentative="1">
      <w:start w:val="1"/>
      <w:numFmt w:val="bullet"/>
      <w:lvlText w:val=""/>
      <w:lvlJc w:val="left"/>
      <w:pPr>
        <w:tabs>
          <w:tab w:val="num" w:pos="5040"/>
        </w:tabs>
        <w:ind w:left="5040" w:hanging="360"/>
      </w:pPr>
      <w:rPr>
        <w:rFonts w:ascii="Symbol" w:hAnsi="Symbol" w:hint="default"/>
      </w:rPr>
    </w:lvl>
    <w:lvl w:ilvl="7" w:tplc="684A37F0" w:tentative="1">
      <w:start w:val="1"/>
      <w:numFmt w:val="bullet"/>
      <w:lvlText w:val="o"/>
      <w:lvlJc w:val="left"/>
      <w:pPr>
        <w:tabs>
          <w:tab w:val="num" w:pos="5760"/>
        </w:tabs>
        <w:ind w:left="5760" w:hanging="360"/>
      </w:pPr>
      <w:rPr>
        <w:rFonts w:ascii="Courier New" w:hAnsi="Courier New" w:cs="Courier New" w:hint="default"/>
      </w:rPr>
    </w:lvl>
    <w:lvl w:ilvl="8" w:tplc="727EE8B6" w:tentative="1">
      <w:start w:val="1"/>
      <w:numFmt w:val="bullet"/>
      <w:lvlText w:val=""/>
      <w:lvlJc w:val="left"/>
      <w:pPr>
        <w:tabs>
          <w:tab w:val="num" w:pos="6480"/>
        </w:tabs>
        <w:ind w:left="6480" w:hanging="360"/>
      </w:pPr>
      <w:rPr>
        <w:rFonts w:ascii="Wingdings" w:hAnsi="Wingdings" w:hint="default"/>
      </w:rPr>
    </w:lvl>
  </w:abstractNum>
  <w:abstractNum w:abstractNumId="14">
    <w:nsid w:val="305F5802"/>
    <w:multiLevelType w:val="hybridMultilevel"/>
    <w:tmpl w:val="7236E46E"/>
    <w:lvl w:ilvl="0" w:tplc="0900B82C">
      <w:start w:val="1"/>
      <w:numFmt w:val="bullet"/>
      <w:pStyle w:val="StyleListBullet2Bold"/>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E97FB9"/>
    <w:multiLevelType w:val="multilevel"/>
    <w:tmpl w:val="A062561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52F0847"/>
    <w:multiLevelType w:val="hybridMultilevel"/>
    <w:tmpl w:val="6C1A8050"/>
    <w:lvl w:ilvl="0" w:tplc="E4B8F396">
      <w:start w:val="1"/>
      <w:numFmt w:val="bullet"/>
      <w:lvlText w:val="–"/>
      <w:lvlJc w:val="left"/>
      <w:pPr>
        <w:tabs>
          <w:tab w:val="num" w:pos="720"/>
        </w:tabs>
        <w:ind w:left="720" w:hanging="360"/>
      </w:pPr>
      <w:rPr>
        <w:rFonts w:ascii="Arial" w:hAnsi="Arial" w:hint="default"/>
      </w:rPr>
    </w:lvl>
    <w:lvl w:ilvl="1" w:tplc="7820EAF6">
      <w:start w:val="1"/>
      <w:numFmt w:val="bullet"/>
      <w:lvlText w:val="–"/>
      <w:lvlJc w:val="left"/>
      <w:pPr>
        <w:tabs>
          <w:tab w:val="num" w:pos="1440"/>
        </w:tabs>
        <w:ind w:left="1440" w:hanging="360"/>
      </w:pPr>
      <w:rPr>
        <w:rFonts w:ascii="Arial" w:hAnsi="Arial" w:hint="default"/>
      </w:rPr>
    </w:lvl>
    <w:lvl w:ilvl="2" w:tplc="725A4CAC" w:tentative="1">
      <w:start w:val="1"/>
      <w:numFmt w:val="bullet"/>
      <w:lvlText w:val="–"/>
      <w:lvlJc w:val="left"/>
      <w:pPr>
        <w:tabs>
          <w:tab w:val="num" w:pos="2160"/>
        </w:tabs>
        <w:ind w:left="2160" w:hanging="360"/>
      </w:pPr>
      <w:rPr>
        <w:rFonts w:ascii="Arial" w:hAnsi="Arial" w:hint="default"/>
      </w:rPr>
    </w:lvl>
    <w:lvl w:ilvl="3" w:tplc="D630B1C0" w:tentative="1">
      <w:start w:val="1"/>
      <w:numFmt w:val="bullet"/>
      <w:lvlText w:val="–"/>
      <w:lvlJc w:val="left"/>
      <w:pPr>
        <w:tabs>
          <w:tab w:val="num" w:pos="2880"/>
        </w:tabs>
        <w:ind w:left="2880" w:hanging="360"/>
      </w:pPr>
      <w:rPr>
        <w:rFonts w:ascii="Arial" w:hAnsi="Arial" w:hint="default"/>
      </w:rPr>
    </w:lvl>
    <w:lvl w:ilvl="4" w:tplc="9E0CDC30" w:tentative="1">
      <w:start w:val="1"/>
      <w:numFmt w:val="bullet"/>
      <w:lvlText w:val="–"/>
      <w:lvlJc w:val="left"/>
      <w:pPr>
        <w:tabs>
          <w:tab w:val="num" w:pos="3600"/>
        </w:tabs>
        <w:ind w:left="3600" w:hanging="360"/>
      </w:pPr>
      <w:rPr>
        <w:rFonts w:ascii="Arial" w:hAnsi="Arial" w:hint="default"/>
      </w:rPr>
    </w:lvl>
    <w:lvl w:ilvl="5" w:tplc="DC2073B8" w:tentative="1">
      <w:start w:val="1"/>
      <w:numFmt w:val="bullet"/>
      <w:lvlText w:val="–"/>
      <w:lvlJc w:val="left"/>
      <w:pPr>
        <w:tabs>
          <w:tab w:val="num" w:pos="4320"/>
        </w:tabs>
        <w:ind w:left="4320" w:hanging="360"/>
      </w:pPr>
      <w:rPr>
        <w:rFonts w:ascii="Arial" w:hAnsi="Arial" w:hint="default"/>
      </w:rPr>
    </w:lvl>
    <w:lvl w:ilvl="6" w:tplc="B80C33DC" w:tentative="1">
      <w:start w:val="1"/>
      <w:numFmt w:val="bullet"/>
      <w:lvlText w:val="–"/>
      <w:lvlJc w:val="left"/>
      <w:pPr>
        <w:tabs>
          <w:tab w:val="num" w:pos="5040"/>
        </w:tabs>
        <w:ind w:left="5040" w:hanging="360"/>
      </w:pPr>
      <w:rPr>
        <w:rFonts w:ascii="Arial" w:hAnsi="Arial" w:hint="default"/>
      </w:rPr>
    </w:lvl>
    <w:lvl w:ilvl="7" w:tplc="E0941F70" w:tentative="1">
      <w:start w:val="1"/>
      <w:numFmt w:val="bullet"/>
      <w:lvlText w:val="–"/>
      <w:lvlJc w:val="left"/>
      <w:pPr>
        <w:tabs>
          <w:tab w:val="num" w:pos="5760"/>
        </w:tabs>
        <w:ind w:left="5760" w:hanging="360"/>
      </w:pPr>
      <w:rPr>
        <w:rFonts w:ascii="Arial" w:hAnsi="Arial" w:hint="default"/>
      </w:rPr>
    </w:lvl>
    <w:lvl w:ilvl="8" w:tplc="5EDEC2B2" w:tentative="1">
      <w:start w:val="1"/>
      <w:numFmt w:val="bullet"/>
      <w:lvlText w:val="–"/>
      <w:lvlJc w:val="left"/>
      <w:pPr>
        <w:tabs>
          <w:tab w:val="num" w:pos="6480"/>
        </w:tabs>
        <w:ind w:left="6480" w:hanging="360"/>
      </w:pPr>
      <w:rPr>
        <w:rFonts w:ascii="Arial" w:hAnsi="Arial" w:hint="default"/>
      </w:rPr>
    </w:lvl>
  </w:abstractNum>
  <w:abstractNum w:abstractNumId="17">
    <w:nsid w:val="35844D3C"/>
    <w:multiLevelType w:val="hybridMultilevel"/>
    <w:tmpl w:val="69E61EE0"/>
    <w:lvl w:ilvl="0" w:tplc="4FA8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015F8"/>
    <w:multiLevelType w:val="hybridMultilevel"/>
    <w:tmpl w:val="CD060976"/>
    <w:lvl w:ilvl="0" w:tplc="C18808F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0D858EC"/>
    <w:multiLevelType w:val="hybridMultilevel"/>
    <w:tmpl w:val="772C680A"/>
    <w:lvl w:ilvl="0" w:tplc="797023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F62269"/>
    <w:multiLevelType w:val="hybridMultilevel"/>
    <w:tmpl w:val="AE6A9A24"/>
    <w:lvl w:ilvl="0" w:tplc="D08E549C">
      <w:start w:val="1"/>
      <w:numFmt w:val="bullet"/>
      <w:lvlText w:val=""/>
      <w:lvlJc w:val="left"/>
      <w:pPr>
        <w:tabs>
          <w:tab w:val="num" w:pos="720"/>
        </w:tabs>
        <w:ind w:left="720" w:hanging="360"/>
      </w:pPr>
      <w:rPr>
        <w:rFonts w:ascii="Wingdings" w:hAnsi="Wingdings" w:hint="default"/>
      </w:rPr>
    </w:lvl>
    <w:lvl w:ilvl="1" w:tplc="3A229F80" w:tentative="1">
      <w:start w:val="1"/>
      <w:numFmt w:val="bullet"/>
      <w:lvlText w:val=""/>
      <w:lvlJc w:val="left"/>
      <w:pPr>
        <w:tabs>
          <w:tab w:val="num" w:pos="1440"/>
        </w:tabs>
        <w:ind w:left="1440" w:hanging="360"/>
      </w:pPr>
      <w:rPr>
        <w:rFonts w:ascii="Wingdings" w:hAnsi="Wingdings" w:hint="default"/>
      </w:rPr>
    </w:lvl>
    <w:lvl w:ilvl="2" w:tplc="81B0C3E6" w:tentative="1">
      <w:start w:val="1"/>
      <w:numFmt w:val="bullet"/>
      <w:lvlText w:val=""/>
      <w:lvlJc w:val="left"/>
      <w:pPr>
        <w:tabs>
          <w:tab w:val="num" w:pos="2160"/>
        </w:tabs>
        <w:ind w:left="2160" w:hanging="360"/>
      </w:pPr>
      <w:rPr>
        <w:rFonts w:ascii="Wingdings" w:hAnsi="Wingdings" w:hint="default"/>
      </w:rPr>
    </w:lvl>
    <w:lvl w:ilvl="3" w:tplc="E200C036" w:tentative="1">
      <w:start w:val="1"/>
      <w:numFmt w:val="bullet"/>
      <w:lvlText w:val=""/>
      <w:lvlJc w:val="left"/>
      <w:pPr>
        <w:tabs>
          <w:tab w:val="num" w:pos="2880"/>
        </w:tabs>
        <w:ind w:left="2880" w:hanging="360"/>
      </w:pPr>
      <w:rPr>
        <w:rFonts w:ascii="Wingdings" w:hAnsi="Wingdings" w:hint="default"/>
      </w:rPr>
    </w:lvl>
    <w:lvl w:ilvl="4" w:tplc="829E5340" w:tentative="1">
      <w:start w:val="1"/>
      <w:numFmt w:val="bullet"/>
      <w:lvlText w:val=""/>
      <w:lvlJc w:val="left"/>
      <w:pPr>
        <w:tabs>
          <w:tab w:val="num" w:pos="3600"/>
        </w:tabs>
        <w:ind w:left="3600" w:hanging="360"/>
      </w:pPr>
      <w:rPr>
        <w:rFonts w:ascii="Wingdings" w:hAnsi="Wingdings" w:hint="default"/>
      </w:rPr>
    </w:lvl>
    <w:lvl w:ilvl="5" w:tplc="214A7A40" w:tentative="1">
      <w:start w:val="1"/>
      <w:numFmt w:val="bullet"/>
      <w:lvlText w:val=""/>
      <w:lvlJc w:val="left"/>
      <w:pPr>
        <w:tabs>
          <w:tab w:val="num" w:pos="4320"/>
        </w:tabs>
        <w:ind w:left="4320" w:hanging="360"/>
      </w:pPr>
      <w:rPr>
        <w:rFonts w:ascii="Wingdings" w:hAnsi="Wingdings" w:hint="default"/>
      </w:rPr>
    </w:lvl>
    <w:lvl w:ilvl="6" w:tplc="4D88DD36" w:tentative="1">
      <w:start w:val="1"/>
      <w:numFmt w:val="bullet"/>
      <w:lvlText w:val=""/>
      <w:lvlJc w:val="left"/>
      <w:pPr>
        <w:tabs>
          <w:tab w:val="num" w:pos="5040"/>
        </w:tabs>
        <w:ind w:left="5040" w:hanging="360"/>
      </w:pPr>
      <w:rPr>
        <w:rFonts w:ascii="Wingdings" w:hAnsi="Wingdings" w:hint="default"/>
      </w:rPr>
    </w:lvl>
    <w:lvl w:ilvl="7" w:tplc="F8D4A962" w:tentative="1">
      <w:start w:val="1"/>
      <w:numFmt w:val="bullet"/>
      <w:lvlText w:val=""/>
      <w:lvlJc w:val="left"/>
      <w:pPr>
        <w:tabs>
          <w:tab w:val="num" w:pos="5760"/>
        </w:tabs>
        <w:ind w:left="5760" w:hanging="360"/>
      </w:pPr>
      <w:rPr>
        <w:rFonts w:ascii="Wingdings" w:hAnsi="Wingdings" w:hint="default"/>
      </w:rPr>
    </w:lvl>
    <w:lvl w:ilvl="8" w:tplc="7F263BF6" w:tentative="1">
      <w:start w:val="1"/>
      <w:numFmt w:val="bullet"/>
      <w:lvlText w:val=""/>
      <w:lvlJc w:val="left"/>
      <w:pPr>
        <w:tabs>
          <w:tab w:val="num" w:pos="6480"/>
        </w:tabs>
        <w:ind w:left="6480" w:hanging="360"/>
      </w:pPr>
      <w:rPr>
        <w:rFonts w:ascii="Wingdings" w:hAnsi="Wingdings" w:hint="default"/>
      </w:rPr>
    </w:lvl>
  </w:abstractNum>
  <w:abstractNum w:abstractNumId="21">
    <w:nsid w:val="4AD23167"/>
    <w:multiLevelType w:val="hybridMultilevel"/>
    <w:tmpl w:val="DF5698A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0F2160A"/>
    <w:multiLevelType w:val="hybridMultilevel"/>
    <w:tmpl w:val="368CE6AA"/>
    <w:lvl w:ilvl="0" w:tplc="B4C8DC8C">
      <w:start w:val="1"/>
      <w:numFmt w:val="lowerLetter"/>
      <w:lvlText w:val="%1."/>
      <w:lvlJc w:val="left"/>
      <w:pPr>
        <w:ind w:left="1440" w:hanging="360"/>
      </w:pPr>
      <w:rPr>
        <w:rFonts w:hint="default"/>
      </w:rPr>
    </w:lvl>
    <w:lvl w:ilvl="1" w:tplc="C4D8214A">
      <w:start w:val="1"/>
      <w:numFmt w:val="lowerRoman"/>
      <w:lvlText w:val="%2."/>
      <w:lvlJc w:val="right"/>
      <w:pPr>
        <w:ind w:left="180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A717BA"/>
    <w:multiLevelType w:val="hybridMultilevel"/>
    <w:tmpl w:val="C406A564"/>
    <w:lvl w:ilvl="0" w:tplc="8A4E7630">
      <w:start w:val="1"/>
      <w:numFmt w:val="bullet"/>
      <w:lvlText w:val=""/>
      <w:lvlJc w:val="left"/>
      <w:pPr>
        <w:tabs>
          <w:tab w:val="num" w:pos="720"/>
        </w:tabs>
        <w:ind w:left="720" w:hanging="360"/>
      </w:pPr>
      <w:rPr>
        <w:rFonts w:ascii="Wingdings" w:hAnsi="Wingdings" w:hint="default"/>
      </w:rPr>
    </w:lvl>
    <w:lvl w:ilvl="1" w:tplc="6AF23E4E" w:tentative="1">
      <w:start w:val="1"/>
      <w:numFmt w:val="bullet"/>
      <w:lvlText w:val=""/>
      <w:lvlJc w:val="left"/>
      <w:pPr>
        <w:tabs>
          <w:tab w:val="num" w:pos="1440"/>
        </w:tabs>
        <w:ind w:left="1440" w:hanging="360"/>
      </w:pPr>
      <w:rPr>
        <w:rFonts w:ascii="Wingdings" w:hAnsi="Wingdings" w:hint="default"/>
      </w:rPr>
    </w:lvl>
    <w:lvl w:ilvl="2" w:tplc="BD725BB6" w:tentative="1">
      <w:start w:val="1"/>
      <w:numFmt w:val="bullet"/>
      <w:lvlText w:val=""/>
      <w:lvlJc w:val="left"/>
      <w:pPr>
        <w:tabs>
          <w:tab w:val="num" w:pos="2160"/>
        </w:tabs>
        <w:ind w:left="2160" w:hanging="360"/>
      </w:pPr>
      <w:rPr>
        <w:rFonts w:ascii="Wingdings" w:hAnsi="Wingdings" w:hint="default"/>
      </w:rPr>
    </w:lvl>
    <w:lvl w:ilvl="3" w:tplc="E6F60182" w:tentative="1">
      <w:start w:val="1"/>
      <w:numFmt w:val="bullet"/>
      <w:lvlText w:val=""/>
      <w:lvlJc w:val="left"/>
      <w:pPr>
        <w:tabs>
          <w:tab w:val="num" w:pos="2880"/>
        </w:tabs>
        <w:ind w:left="2880" w:hanging="360"/>
      </w:pPr>
      <w:rPr>
        <w:rFonts w:ascii="Wingdings" w:hAnsi="Wingdings" w:hint="default"/>
      </w:rPr>
    </w:lvl>
    <w:lvl w:ilvl="4" w:tplc="3B8AA49E" w:tentative="1">
      <w:start w:val="1"/>
      <w:numFmt w:val="bullet"/>
      <w:lvlText w:val=""/>
      <w:lvlJc w:val="left"/>
      <w:pPr>
        <w:tabs>
          <w:tab w:val="num" w:pos="3600"/>
        </w:tabs>
        <w:ind w:left="3600" w:hanging="360"/>
      </w:pPr>
      <w:rPr>
        <w:rFonts w:ascii="Wingdings" w:hAnsi="Wingdings" w:hint="default"/>
      </w:rPr>
    </w:lvl>
    <w:lvl w:ilvl="5" w:tplc="E684DFD6" w:tentative="1">
      <w:start w:val="1"/>
      <w:numFmt w:val="bullet"/>
      <w:lvlText w:val=""/>
      <w:lvlJc w:val="left"/>
      <w:pPr>
        <w:tabs>
          <w:tab w:val="num" w:pos="4320"/>
        </w:tabs>
        <w:ind w:left="4320" w:hanging="360"/>
      </w:pPr>
      <w:rPr>
        <w:rFonts w:ascii="Wingdings" w:hAnsi="Wingdings" w:hint="default"/>
      </w:rPr>
    </w:lvl>
    <w:lvl w:ilvl="6" w:tplc="B608FA4A" w:tentative="1">
      <w:start w:val="1"/>
      <w:numFmt w:val="bullet"/>
      <w:lvlText w:val=""/>
      <w:lvlJc w:val="left"/>
      <w:pPr>
        <w:tabs>
          <w:tab w:val="num" w:pos="5040"/>
        </w:tabs>
        <w:ind w:left="5040" w:hanging="360"/>
      </w:pPr>
      <w:rPr>
        <w:rFonts w:ascii="Wingdings" w:hAnsi="Wingdings" w:hint="default"/>
      </w:rPr>
    </w:lvl>
    <w:lvl w:ilvl="7" w:tplc="87A085CA" w:tentative="1">
      <w:start w:val="1"/>
      <w:numFmt w:val="bullet"/>
      <w:lvlText w:val=""/>
      <w:lvlJc w:val="left"/>
      <w:pPr>
        <w:tabs>
          <w:tab w:val="num" w:pos="5760"/>
        </w:tabs>
        <w:ind w:left="5760" w:hanging="360"/>
      </w:pPr>
      <w:rPr>
        <w:rFonts w:ascii="Wingdings" w:hAnsi="Wingdings" w:hint="default"/>
      </w:rPr>
    </w:lvl>
    <w:lvl w:ilvl="8" w:tplc="1F52041C" w:tentative="1">
      <w:start w:val="1"/>
      <w:numFmt w:val="bullet"/>
      <w:lvlText w:val=""/>
      <w:lvlJc w:val="left"/>
      <w:pPr>
        <w:tabs>
          <w:tab w:val="num" w:pos="6480"/>
        </w:tabs>
        <w:ind w:left="6480" w:hanging="360"/>
      </w:pPr>
      <w:rPr>
        <w:rFonts w:ascii="Wingdings" w:hAnsi="Wingdings" w:hint="default"/>
      </w:rPr>
    </w:lvl>
  </w:abstractNum>
  <w:abstractNum w:abstractNumId="24">
    <w:nsid w:val="58A74261"/>
    <w:multiLevelType w:val="hybridMultilevel"/>
    <w:tmpl w:val="9CF036F0"/>
    <w:lvl w:ilvl="0" w:tplc="F6E66208">
      <w:start w:val="1"/>
      <w:numFmt w:val="lowerRoman"/>
      <w:lvlText w:val="%1."/>
      <w:lvlJc w:val="left"/>
      <w:pPr>
        <w:ind w:left="2700" w:hanging="72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8D77430"/>
    <w:multiLevelType w:val="hybridMultilevel"/>
    <w:tmpl w:val="43E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5790B"/>
    <w:multiLevelType w:val="hybridMultilevel"/>
    <w:tmpl w:val="99863EA0"/>
    <w:lvl w:ilvl="0" w:tplc="BA9EC1C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11647C6"/>
    <w:multiLevelType w:val="hybridMultilevel"/>
    <w:tmpl w:val="6F208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D3340C"/>
    <w:multiLevelType w:val="hybridMultilevel"/>
    <w:tmpl w:val="EB104F20"/>
    <w:lvl w:ilvl="0" w:tplc="E9587876">
      <w:start w:val="1"/>
      <w:numFmt w:val="bullet"/>
      <w:lvlText w:val=""/>
      <w:lvlJc w:val="left"/>
      <w:pPr>
        <w:tabs>
          <w:tab w:val="num" w:pos="720"/>
        </w:tabs>
        <w:ind w:left="720" w:hanging="360"/>
      </w:pPr>
      <w:rPr>
        <w:rFonts w:ascii="Wingdings" w:hAnsi="Wingdings" w:hint="default"/>
      </w:rPr>
    </w:lvl>
    <w:lvl w:ilvl="1" w:tplc="A8F8AA56">
      <w:numFmt w:val="bullet"/>
      <w:lvlText w:val="–"/>
      <w:lvlJc w:val="left"/>
      <w:pPr>
        <w:tabs>
          <w:tab w:val="num" w:pos="1440"/>
        </w:tabs>
        <w:ind w:left="1440" w:hanging="360"/>
      </w:pPr>
      <w:rPr>
        <w:rFonts w:ascii="Arial" w:hAnsi="Arial" w:hint="default"/>
      </w:rPr>
    </w:lvl>
    <w:lvl w:ilvl="2" w:tplc="1A3276A0" w:tentative="1">
      <w:start w:val="1"/>
      <w:numFmt w:val="bullet"/>
      <w:lvlText w:val=""/>
      <w:lvlJc w:val="left"/>
      <w:pPr>
        <w:tabs>
          <w:tab w:val="num" w:pos="2160"/>
        </w:tabs>
        <w:ind w:left="2160" w:hanging="360"/>
      </w:pPr>
      <w:rPr>
        <w:rFonts w:ascii="Wingdings" w:hAnsi="Wingdings" w:hint="default"/>
      </w:rPr>
    </w:lvl>
    <w:lvl w:ilvl="3" w:tplc="7B5E6A16" w:tentative="1">
      <w:start w:val="1"/>
      <w:numFmt w:val="bullet"/>
      <w:lvlText w:val=""/>
      <w:lvlJc w:val="left"/>
      <w:pPr>
        <w:tabs>
          <w:tab w:val="num" w:pos="2880"/>
        </w:tabs>
        <w:ind w:left="2880" w:hanging="360"/>
      </w:pPr>
      <w:rPr>
        <w:rFonts w:ascii="Wingdings" w:hAnsi="Wingdings" w:hint="default"/>
      </w:rPr>
    </w:lvl>
    <w:lvl w:ilvl="4" w:tplc="4E1E4E48" w:tentative="1">
      <w:start w:val="1"/>
      <w:numFmt w:val="bullet"/>
      <w:lvlText w:val=""/>
      <w:lvlJc w:val="left"/>
      <w:pPr>
        <w:tabs>
          <w:tab w:val="num" w:pos="3600"/>
        </w:tabs>
        <w:ind w:left="3600" w:hanging="360"/>
      </w:pPr>
      <w:rPr>
        <w:rFonts w:ascii="Wingdings" w:hAnsi="Wingdings" w:hint="default"/>
      </w:rPr>
    </w:lvl>
    <w:lvl w:ilvl="5" w:tplc="A6521418" w:tentative="1">
      <w:start w:val="1"/>
      <w:numFmt w:val="bullet"/>
      <w:lvlText w:val=""/>
      <w:lvlJc w:val="left"/>
      <w:pPr>
        <w:tabs>
          <w:tab w:val="num" w:pos="4320"/>
        </w:tabs>
        <w:ind w:left="4320" w:hanging="360"/>
      </w:pPr>
      <w:rPr>
        <w:rFonts w:ascii="Wingdings" w:hAnsi="Wingdings" w:hint="default"/>
      </w:rPr>
    </w:lvl>
    <w:lvl w:ilvl="6" w:tplc="3BC0B956" w:tentative="1">
      <w:start w:val="1"/>
      <w:numFmt w:val="bullet"/>
      <w:lvlText w:val=""/>
      <w:lvlJc w:val="left"/>
      <w:pPr>
        <w:tabs>
          <w:tab w:val="num" w:pos="5040"/>
        </w:tabs>
        <w:ind w:left="5040" w:hanging="360"/>
      </w:pPr>
      <w:rPr>
        <w:rFonts w:ascii="Wingdings" w:hAnsi="Wingdings" w:hint="default"/>
      </w:rPr>
    </w:lvl>
    <w:lvl w:ilvl="7" w:tplc="C9AEB6FA" w:tentative="1">
      <w:start w:val="1"/>
      <w:numFmt w:val="bullet"/>
      <w:lvlText w:val=""/>
      <w:lvlJc w:val="left"/>
      <w:pPr>
        <w:tabs>
          <w:tab w:val="num" w:pos="5760"/>
        </w:tabs>
        <w:ind w:left="5760" w:hanging="360"/>
      </w:pPr>
      <w:rPr>
        <w:rFonts w:ascii="Wingdings" w:hAnsi="Wingdings" w:hint="default"/>
      </w:rPr>
    </w:lvl>
    <w:lvl w:ilvl="8" w:tplc="155CBF84" w:tentative="1">
      <w:start w:val="1"/>
      <w:numFmt w:val="bullet"/>
      <w:lvlText w:val=""/>
      <w:lvlJc w:val="left"/>
      <w:pPr>
        <w:tabs>
          <w:tab w:val="num" w:pos="6480"/>
        </w:tabs>
        <w:ind w:left="6480" w:hanging="360"/>
      </w:pPr>
      <w:rPr>
        <w:rFonts w:ascii="Wingdings" w:hAnsi="Wingdings" w:hint="default"/>
      </w:rPr>
    </w:lvl>
  </w:abstractNum>
  <w:abstractNum w:abstractNumId="29">
    <w:nsid w:val="6EED4EDF"/>
    <w:multiLevelType w:val="multilevel"/>
    <w:tmpl w:val="0C14C39E"/>
    <w:lvl w:ilvl="0">
      <w:start w:val="1"/>
      <w:numFmt w:val="bullet"/>
      <w:pStyle w:val="Style1"/>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71D07C8B"/>
    <w:multiLevelType w:val="hybridMultilevel"/>
    <w:tmpl w:val="798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A275D"/>
    <w:multiLevelType w:val="hybridMultilevel"/>
    <w:tmpl w:val="B4F230BE"/>
    <w:lvl w:ilvl="0" w:tplc="AC26D2FC">
      <w:start w:val="1"/>
      <w:numFmt w:val="bullet"/>
      <w:lvlText w:val=""/>
      <w:lvlJc w:val="left"/>
      <w:pPr>
        <w:ind w:left="720" w:hanging="360"/>
      </w:pPr>
      <w:rPr>
        <w:rFonts w:ascii="Symbol" w:hAnsi="Symbol" w:hint="default"/>
      </w:rPr>
    </w:lvl>
    <w:lvl w:ilvl="1" w:tplc="A61648B0" w:tentative="1">
      <w:start w:val="1"/>
      <w:numFmt w:val="bullet"/>
      <w:lvlText w:val="o"/>
      <w:lvlJc w:val="left"/>
      <w:pPr>
        <w:ind w:left="1440" w:hanging="360"/>
      </w:pPr>
      <w:rPr>
        <w:rFonts w:ascii="Courier New" w:hAnsi="Courier New" w:cs="Courier New" w:hint="default"/>
      </w:rPr>
    </w:lvl>
    <w:lvl w:ilvl="2" w:tplc="FFEE0D06" w:tentative="1">
      <w:start w:val="1"/>
      <w:numFmt w:val="bullet"/>
      <w:lvlText w:val=""/>
      <w:lvlJc w:val="left"/>
      <w:pPr>
        <w:ind w:left="2160" w:hanging="360"/>
      </w:pPr>
      <w:rPr>
        <w:rFonts w:ascii="Wingdings" w:hAnsi="Wingdings" w:hint="default"/>
      </w:rPr>
    </w:lvl>
    <w:lvl w:ilvl="3" w:tplc="0CFC7048" w:tentative="1">
      <w:start w:val="1"/>
      <w:numFmt w:val="bullet"/>
      <w:lvlText w:val=""/>
      <w:lvlJc w:val="left"/>
      <w:pPr>
        <w:ind w:left="2880" w:hanging="360"/>
      </w:pPr>
      <w:rPr>
        <w:rFonts w:ascii="Symbol" w:hAnsi="Symbol" w:hint="default"/>
      </w:rPr>
    </w:lvl>
    <w:lvl w:ilvl="4" w:tplc="E36E82B6" w:tentative="1">
      <w:start w:val="1"/>
      <w:numFmt w:val="bullet"/>
      <w:lvlText w:val="o"/>
      <w:lvlJc w:val="left"/>
      <w:pPr>
        <w:ind w:left="3600" w:hanging="360"/>
      </w:pPr>
      <w:rPr>
        <w:rFonts w:ascii="Courier New" w:hAnsi="Courier New" w:cs="Courier New" w:hint="default"/>
      </w:rPr>
    </w:lvl>
    <w:lvl w:ilvl="5" w:tplc="08D4FCAC" w:tentative="1">
      <w:start w:val="1"/>
      <w:numFmt w:val="bullet"/>
      <w:lvlText w:val=""/>
      <w:lvlJc w:val="left"/>
      <w:pPr>
        <w:ind w:left="4320" w:hanging="360"/>
      </w:pPr>
      <w:rPr>
        <w:rFonts w:ascii="Wingdings" w:hAnsi="Wingdings" w:hint="default"/>
      </w:rPr>
    </w:lvl>
    <w:lvl w:ilvl="6" w:tplc="178A7BF0" w:tentative="1">
      <w:start w:val="1"/>
      <w:numFmt w:val="bullet"/>
      <w:lvlText w:val=""/>
      <w:lvlJc w:val="left"/>
      <w:pPr>
        <w:ind w:left="5040" w:hanging="360"/>
      </w:pPr>
      <w:rPr>
        <w:rFonts w:ascii="Symbol" w:hAnsi="Symbol" w:hint="default"/>
      </w:rPr>
    </w:lvl>
    <w:lvl w:ilvl="7" w:tplc="3B0ED12A" w:tentative="1">
      <w:start w:val="1"/>
      <w:numFmt w:val="bullet"/>
      <w:lvlText w:val="o"/>
      <w:lvlJc w:val="left"/>
      <w:pPr>
        <w:ind w:left="5760" w:hanging="360"/>
      </w:pPr>
      <w:rPr>
        <w:rFonts w:ascii="Courier New" w:hAnsi="Courier New" w:cs="Courier New" w:hint="default"/>
      </w:rPr>
    </w:lvl>
    <w:lvl w:ilvl="8" w:tplc="CD4ED524" w:tentative="1">
      <w:start w:val="1"/>
      <w:numFmt w:val="bullet"/>
      <w:lvlText w:val=""/>
      <w:lvlJc w:val="left"/>
      <w:pPr>
        <w:ind w:left="6480" w:hanging="360"/>
      </w:pPr>
      <w:rPr>
        <w:rFonts w:ascii="Wingdings" w:hAnsi="Wingdings" w:hint="default"/>
      </w:rPr>
    </w:lvl>
  </w:abstractNum>
  <w:abstractNum w:abstractNumId="32">
    <w:nsid w:val="79394889"/>
    <w:multiLevelType w:val="hybridMultilevel"/>
    <w:tmpl w:val="034CE6F6"/>
    <w:lvl w:ilvl="0" w:tplc="06E60D1C">
      <w:start w:val="1"/>
      <w:numFmt w:val="bullet"/>
      <w:lvlText w:val=""/>
      <w:lvlJc w:val="left"/>
      <w:pPr>
        <w:tabs>
          <w:tab w:val="num" w:pos="720"/>
        </w:tabs>
        <w:ind w:left="720" w:hanging="360"/>
      </w:pPr>
      <w:rPr>
        <w:rFonts w:ascii="Wingdings" w:hAnsi="Wingdings" w:hint="default"/>
      </w:rPr>
    </w:lvl>
    <w:lvl w:ilvl="1" w:tplc="56DCADC4" w:tentative="1">
      <w:start w:val="1"/>
      <w:numFmt w:val="bullet"/>
      <w:lvlText w:val=""/>
      <w:lvlJc w:val="left"/>
      <w:pPr>
        <w:tabs>
          <w:tab w:val="num" w:pos="1440"/>
        </w:tabs>
        <w:ind w:left="1440" w:hanging="360"/>
      </w:pPr>
      <w:rPr>
        <w:rFonts w:ascii="Wingdings" w:hAnsi="Wingdings" w:hint="default"/>
      </w:rPr>
    </w:lvl>
    <w:lvl w:ilvl="2" w:tplc="C7103C7E" w:tentative="1">
      <w:start w:val="1"/>
      <w:numFmt w:val="bullet"/>
      <w:lvlText w:val=""/>
      <w:lvlJc w:val="left"/>
      <w:pPr>
        <w:tabs>
          <w:tab w:val="num" w:pos="2160"/>
        </w:tabs>
        <w:ind w:left="2160" w:hanging="360"/>
      </w:pPr>
      <w:rPr>
        <w:rFonts w:ascii="Wingdings" w:hAnsi="Wingdings" w:hint="default"/>
      </w:rPr>
    </w:lvl>
    <w:lvl w:ilvl="3" w:tplc="32E27A40" w:tentative="1">
      <w:start w:val="1"/>
      <w:numFmt w:val="bullet"/>
      <w:lvlText w:val=""/>
      <w:lvlJc w:val="left"/>
      <w:pPr>
        <w:tabs>
          <w:tab w:val="num" w:pos="2880"/>
        </w:tabs>
        <w:ind w:left="2880" w:hanging="360"/>
      </w:pPr>
      <w:rPr>
        <w:rFonts w:ascii="Wingdings" w:hAnsi="Wingdings" w:hint="default"/>
      </w:rPr>
    </w:lvl>
    <w:lvl w:ilvl="4" w:tplc="8A78C32C" w:tentative="1">
      <w:start w:val="1"/>
      <w:numFmt w:val="bullet"/>
      <w:lvlText w:val=""/>
      <w:lvlJc w:val="left"/>
      <w:pPr>
        <w:tabs>
          <w:tab w:val="num" w:pos="3600"/>
        </w:tabs>
        <w:ind w:left="3600" w:hanging="360"/>
      </w:pPr>
      <w:rPr>
        <w:rFonts w:ascii="Wingdings" w:hAnsi="Wingdings" w:hint="default"/>
      </w:rPr>
    </w:lvl>
    <w:lvl w:ilvl="5" w:tplc="E6EEB3F2" w:tentative="1">
      <w:start w:val="1"/>
      <w:numFmt w:val="bullet"/>
      <w:lvlText w:val=""/>
      <w:lvlJc w:val="left"/>
      <w:pPr>
        <w:tabs>
          <w:tab w:val="num" w:pos="4320"/>
        </w:tabs>
        <w:ind w:left="4320" w:hanging="360"/>
      </w:pPr>
      <w:rPr>
        <w:rFonts w:ascii="Wingdings" w:hAnsi="Wingdings" w:hint="default"/>
      </w:rPr>
    </w:lvl>
    <w:lvl w:ilvl="6" w:tplc="CCD8046A" w:tentative="1">
      <w:start w:val="1"/>
      <w:numFmt w:val="bullet"/>
      <w:lvlText w:val=""/>
      <w:lvlJc w:val="left"/>
      <w:pPr>
        <w:tabs>
          <w:tab w:val="num" w:pos="5040"/>
        </w:tabs>
        <w:ind w:left="5040" w:hanging="360"/>
      </w:pPr>
      <w:rPr>
        <w:rFonts w:ascii="Wingdings" w:hAnsi="Wingdings" w:hint="default"/>
      </w:rPr>
    </w:lvl>
    <w:lvl w:ilvl="7" w:tplc="B05EA01A" w:tentative="1">
      <w:start w:val="1"/>
      <w:numFmt w:val="bullet"/>
      <w:lvlText w:val=""/>
      <w:lvlJc w:val="left"/>
      <w:pPr>
        <w:tabs>
          <w:tab w:val="num" w:pos="5760"/>
        </w:tabs>
        <w:ind w:left="5760" w:hanging="360"/>
      </w:pPr>
      <w:rPr>
        <w:rFonts w:ascii="Wingdings" w:hAnsi="Wingdings" w:hint="default"/>
      </w:rPr>
    </w:lvl>
    <w:lvl w:ilvl="8" w:tplc="AD8C48A4" w:tentative="1">
      <w:start w:val="1"/>
      <w:numFmt w:val="bullet"/>
      <w:lvlText w:val=""/>
      <w:lvlJc w:val="left"/>
      <w:pPr>
        <w:tabs>
          <w:tab w:val="num" w:pos="6480"/>
        </w:tabs>
        <w:ind w:left="6480" w:hanging="360"/>
      </w:pPr>
      <w:rPr>
        <w:rFonts w:ascii="Wingdings" w:hAnsi="Wingdings" w:hint="default"/>
      </w:rPr>
    </w:lvl>
  </w:abstractNum>
  <w:abstractNum w:abstractNumId="33">
    <w:nsid w:val="7C9C42EE"/>
    <w:multiLevelType w:val="hybridMultilevel"/>
    <w:tmpl w:val="D996F220"/>
    <w:lvl w:ilvl="0" w:tplc="C4D8214A">
      <w:start w:val="1"/>
      <w:numFmt w:val="lowerRoman"/>
      <w:lvlText w:val="%1."/>
      <w:lvlJc w:val="right"/>
      <w:pPr>
        <w:ind w:left="18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3"/>
  </w:num>
  <w:num w:numId="7">
    <w:abstractNumId w:val="29"/>
  </w:num>
  <w:num w:numId="8">
    <w:abstractNumId w:val="14"/>
  </w:num>
  <w:num w:numId="9">
    <w:abstractNumId w:val="8"/>
  </w:num>
  <w:num w:numId="10">
    <w:abstractNumId w:val="15"/>
  </w:num>
  <w:num w:numId="11">
    <w:abstractNumId w:val="9"/>
  </w:num>
  <w:num w:numId="12">
    <w:abstractNumId w:val="26"/>
  </w:num>
  <w:num w:numId="13">
    <w:abstractNumId w:val="18"/>
  </w:num>
  <w:num w:numId="14">
    <w:abstractNumId w:val="21"/>
  </w:num>
  <w:num w:numId="15">
    <w:abstractNumId w:val="17"/>
  </w:num>
  <w:num w:numId="16">
    <w:abstractNumId w:val="24"/>
  </w:num>
  <w:num w:numId="17">
    <w:abstractNumId w:val="27"/>
  </w:num>
  <w:num w:numId="18">
    <w:abstractNumId w:val="6"/>
  </w:num>
  <w:num w:numId="19">
    <w:abstractNumId w:val="16"/>
  </w:num>
  <w:num w:numId="20">
    <w:abstractNumId w:val="5"/>
  </w:num>
  <w:num w:numId="21">
    <w:abstractNumId w:val="20"/>
  </w:num>
  <w:num w:numId="22">
    <w:abstractNumId w:val="32"/>
  </w:num>
  <w:num w:numId="23">
    <w:abstractNumId w:val="19"/>
  </w:num>
  <w:num w:numId="24">
    <w:abstractNumId w:val="7"/>
  </w:num>
  <w:num w:numId="25">
    <w:abstractNumId w:val="28"/>
  </w:num>
  <w:num w:numId="26">
    <w:abstractNumId w:val="23"/>
  </w:num>
  <w:num w:numId="27">
    <w:abstractNumId w:val="33"/>
  </w:num>
  <w:num w:numId="28">
    <w:abstractNumId w:val="22"/>
  </w:num>
  <w:num w:numId="29">
    <w:abstractNumId w:val="10"/>
  </w:num>
  <w:num w:numId="30">
    <w:abstractNumId w:val="31"/>
  </w:num>
  <w:num w:numId="31">
    <w:abstractNumId w:val="11"/>
  </w:num>
  <w:num w:numId="32">
    <w:abstractNumId w:val="25"/>
  </w:num>
  <w:num w:numId="33">
    <w:abstractNumId w:val="30"/>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C2"/>
    <w:rsid w:val="00001916"/>
    <w:rsid w:val="00003134"/>
    <w:rsid w:val="00003A38"/>
    <w:rsid w:val="000150BE"/>
    <w:rsid w:val="00015554"/>
    <w:rsid w:val="0001571C"/>
    <w:rsid w:val="000159AA"/>
    <w:rsid w:val="00020D11"/>
    <w:rsid w:val="00022865"/>
    <w:rsid w:val="0002312B"/>
    <w:rsid w:val="000231CA"/>
    <w:rsid w:val="000304A2"/>
    <w:rsid w:val="00031431"/>
    <w:rsid w:val="000323BE"/>
    <w:rsid w:val="00032833"/>
    <w:rsid w:val="00032909"/>
    <w:rsid w:val="00033C81"/>
    <w:rsid w:val="000343C2"/>
    <w:rsid w:val="0003483E"/>
    <w:rsid w:val="000429D4"/>
    <w:rsid w:val="000448B8"/>
    <w:rsid w:val="00044953"/>
    <w:rsid w:val="000461EE"/>
    <w:rsid w:val="000510C3"/>
    <w:rsid w:val="00052C48"/>
    <w:rsid w:val="000553A3"/>
    <w:rsid w:val="00056934"/>
    <w:rsid w:val="000576C2"/>
    <w:rsid w:val="000663D1"/>
    <w:rsid w:val="000717B8"/>
    <w:rsid w:val="00077F54"/>
    <w:rsid w:val="00087375"/>
    <w:rsid w:val="00090F7F"/>
    <w:rsid w:val="000940F2"/>
    <w:rsid w:val="00094539"/>
    <w:rsid w:val="00095049"/>
    <w:rsid w:val="000960DE"/>
    <w:rsid w:val="00096D4E"/>
    <w:rsid w:val="000A2ADC"/>
    <w:rsid w:val="000B02DC"/>
    <w:rsid w:val="000B25FD"/>
    <w:rsid w:val="000B41D5"/>
    <w:rsid w:val="000B73D5"/>
    <w:rsid w:val="000C0353"/>
    <w:rsid w:val="000C0563"/>
    <w:rsid w:val="000C0CB5"/>
    <w:rsid w:val="000C0D0F"/>
    <w:rsid w:val="000C218C"/>
    <w:rsid w:val="000C6064"/>
    <w:rsid w:val="000D2889"/>
    <w:rsid w:val="000D3EC0"/>
    <w:rsid w:val="000D48B9"/>
    <w:rsid w:val="000D5F68"/>
    <w:rsid w:val="000E0943"/>
    <w:rsid w:val="000E1B90"/>
    <w:rsid w:val="000E2FFB"/>
    <w:rsid w:val="000E444B"/>
    <w:rsid w:val="000E447C"/>
    <w:rsid w:val="000E4AC7"/>
    <w:rsid w:val="000F0C98"/>
    <w:rsid w:val="000F1A36"/>
    <w:rsid w:val="000F2358"/>
    <w:rsid w:val="000F33E6"/>
    <w:rsid w:val="000F7B66"/>
    <w:rsid w:val="001020FA"/>
    <w:rsid w:val="00104169"/>
    <w:rsid w:val="001051C2"/>
    <w:rsid w:val="0011288A"/>
    <w:rsid w:val="00112A90"/>
    <w:rsid w:val="00113972"/>
    <w:rsid w:val="00116CD7"/>
    <w:rsid w:val="0011700E"/>
    <w:rsid w:val="00124678"/>
    <w:rsid w:val="00126B04"/>
    <w:rsid w:val="00131907"/>
    <w:rsid w:val="00132CE7"/>
    <w:rsid w:val="00132EE9"/>
    <w:rsid w:val="00137AF8"/>
    <w:rsid w:val="00137EC9"/>
    <w:rsid w:val="00141702"/>
    <w:rsid w:val="0014402C"/>
    <w:rsid w:val="00145F56"/>
    <w:rsid w:val="00146D8E"/>
    <w:rsid w:val="00154720"/>
    <w:rsid w:val="00155073"/>
    <w:rsid w:val="00160690"/>
    <w:rsid w:val="001614C7"/>
    <w:rsid w:val="00163173"/>
    <w:rsid w:val="001652CD"/>
    <w:rsid w:val="00165BE1"/>
    <w:rsid w:val="0016603F"/>
    <w:rsid w:val="00166DAF"/>
    <w:rsid w:val="00172F87"/>
    <w:rsid w:val="00175E76"/>
    <w:rsid w:val="00177806"/>
    <w:rsid w:val="00177ECF"/>
    <w:rsid w:val="00181BEF"/>
    <w:rsid w:val="0018360A"/>
    <w:rsid w:val="001947C2"/>
    <w:rsid w:val="00195655"/>
    <w:rsid w:val="00196986"/>
    <w:rsid w:val="001974A3"/>
    <w:rsid w:val="00197BFF"/>
    <w:rsid w:val="001A0C41"/>
    <w:rsid w:val="001A4D37"/>
    <w:rsid w:val="001A754B"/>
    <w:rsid w:val="001A76B6"/>
    <w:rsid w:val="001B1BA0"/>
    <w:rsid w:val="001B2123"/>
    <w:rsid w:val="001B4CFC"/>
    <w:rsid w:val="001B5968"/>
    <w:rsid w:val="001B60EC"/>
    <w:rsid w:val="001B7306"/>
    <w:rsid w:val="001C5261"/>
    <w:rsid w:val="001C76AA"/>
    <w:rsid w:val="001D3402"/>
    <w:rsid w:val="001D7DDA"/>
    <w:rsid w:val="001E0E11"/>
    <w:rsid w:val="001E264A"/>
    <w:rsid w:val="001E699B"/>
    <w:rsid w:val="001E7B9E"/>
    <w:rsid w:val="001F0548"/>
    <w:rsid w:val="001F4E10"/>
    <w:rsid w:val="001F6FD8"/>
    <w:rsid w:val="00201125"/>
    <w:rsid w:val="0020162D"/>
    <w:rsid w:val="00205197"/>
    <w:rsid w:val="00214A73"/>
    <w:rsid w:val="0022454C"/>
    <w:rsid w:val="00225490"/>
    <w:rsid w:val="002273C5"/>
    <w:rsid w:val="00232824"/>
    <w:rsid w:val="00237A72"/>
    <w:rsid w:val="002517AC"/>
    <w:rsid w:val="0025445C"/>
    <w:rsid w:val="002642E6"/>
    <w:rsid w:val="002644E5"/>
    <w:rsid w:val="00265CD7"/>
    <w:rsid w:val="00270456"/>
    <w:rsid w:val="00272451"/>
    <w:rsid w:val="002749A6"/>
    <w:rsid w:val="0027575C"/>
    <w:rsid w:val="0028051D"/>
    <w:rsid w:val="00283208"/>
    <w:rsid w:val="00285002"/>
    <w:rsid w:val="002878DA"/>
    <w:rsid w:val="002A7FB7"/>
    <w:rsid w:val="002B11AE"/>
    <w:rsid w:val="002B2FAF"/>
    <w:rsid w:val="002C10DE"/>
    <w:rsid w:val="002C56CB"/>
    <w:rsid w:val="002E4693"/>
    <w:rsid w:val="002E489A"/>
    <w:rsid w:val="002E7253"/>
    <w:rsid w:val="002F0F2F"/>
    <w:rsid w:val="002F10FA"/>
    <w:rsid w:val="002F476D"/>
    <w:rsid w:val="002F51CF"/>
    <w:rsid w:val="002F5C29"/>
    <w:rsid w:val="00300420"/>
    <w:rsid w:val="0030076C"/>
    <w:rsid w:val="00306D09"/>
    <w:rsid w:val="00313EB5"/>
    <w:rsid w:val="00314B3D"/>
    <w:rsid w:val="003179DD"/>
    <w:rsid w:val="00317D9E"/>
    <w:rsid w:val="00322624"/>
    <w:rsid w:val="00326AAC"/>
    <w:rsid w:val="00326D5C"/>
    <w:rsid w:val="003309EE"/>
    <w:rsid w:val="00330CAD"/>
    <w:rsid w:val="00334C4A"/>
    <w:rsid w:val="003363C3"/>
    <w:rsid w:val="0034022E"/>
    <w:rsid w:val="00340974"/>
    <w:rsid w:val="00340AA8"/>
    <w:rsid w:val="00340B97"/>
    <w:rsid w:val="00340C96"/>
    <w:rsid w:val="00341BFE"/>
    <w:rsid w:val="0034393B"/>
    <w:rsid w:val="00353B2A"/>
    <w:rsid w:val="0036641D"/>
    <w:rsid w:val="003710F5"/>
    <w:rsid w:val="00372965"/>
    <w:rsid w:val="00376890"/>
    <w:rsid w:val="00380BCA"/>
    <w:rsid w:val="00384212"/>
    <w:rsid w:val="003860FB"/>
    <w:rsid w:val="003870D1"/>
    <w:rsid w:val="00394AEF"/>
    <w:rsid w:val="003A349F"/>
    <w:rsid w:val="003A5771"/>
    <w:rsid w:val="003A628A"/>
    <w:rsid w:val="003A77D5"/>
    <w:rsid w:val="003B0DA8"/>
    <w:rsid w:val="003B2C9E"/>
    <w:rsid w:val="003B3E44"/>
    <w:rsid w:val="003B51B1"/>
    <w:rsid w:val="003B5B43"/>
    <w:rsid w:val="003B6940"/>
    <w:rsid w:val="003C2B4C"/>
    <w:rsid w:val="003C4356"/>
    <w:rsid w:val="003C462C"/>
    <w:rsid w:val="003D16EE"/>
    <w:rsid w:val="003D6DB3"/>
    <w:rsid w:val="003D756E"/>
    <w:rsid w:val="003D76AE"/>
    <w:rsid w:val="003E513E"/>
    <w:rsid w:val="003E51F9"/>
    <w:rsid w:val="003E5D3E"/>
    <w:rsid w:val="003E62C1"/>
    <w:rsid w:val="003F092D"/>
    <w:rsid w:val="003F1924"/>
    <w:rsid w:val="003F3E36"/>
    <w:rsid w:val="003F4CFF"/>
    <w:rsid w:val="003F5738"/>
    <w:rsid w:val="00406281"/>
    <w:rsid w:val="0041034C"/>
    <w:rsid w:val="0041126F"/>
    <w:rsid w:val="00415394"/>
    <w:rsid w:val="00416E45"/>
    <w:rsid w:val="00420BA3"/>
    <w:rsid w:val="00423193"/>
    <w:rsid w:val="00423876"/>
    <w:rsid w:val="00431E00"/>
    <w:rsid w:val="004338DA"/>
    <w:rsid w:val="00433904"/>
    <w:rsid w:val="00434298"/>
    <w:rsid w:val="0044053A"/>
    <w:rsid w:val="004437E9"/>
    <w:rsid w:val="00445BA7"/>
    <w:rsid w:val="004475A5"/>
    <w:rsid w:val="0044798A"/>
    <w:rsid w:val="00450811"/>
    <w:rsid w:val="00464FB5"/>
    <w:rsid w:val="0046700F"/>
    <w:rsid w:val="00467CDB"/>
    <w:rsid w:val="004700EA"/>
    <w:rsid w:val="00470358"/>
    <w:rsid w:val="004743F1"/>
    <w:rsid w:val="00476C79"/>
    <w:rsid w:val="00481CDD"/>
    <w:rsid w:val="004854EA"/>
    <w:rsid w:val="00490BBE"/>
    <w:rsid w:val="0049104A"/>
    <w:rsid w:val="00495035"/>
    <w:rsid w:val="0049709F"/>
    <w:rsid w:val="00497630"/>
    <w:rsid w:val="0049795F"/>
    <w:rsid w:val="004A2A72"/>
    <w:rsid w:val="004A67A3"/>
    <w:rsid w:val="004A7E67"/>
    <w:rsid w:val="004B1DA0"/>
    <w:rsid w:val="004B2FF4"/>
    <w:rsid w:val="004B6B61"/>
    <w:rsid w:val="004B780D"/>
    <w:rsid w:val="004C648A"/>
    <w:rsid w:val="004D07BE"/>
    <w:rsid w:val="004D1195"/>
    <w:rsid w:val="004D2069"/>
    <w:rsid w:val="004D4FA1"/>
    <w:rsid w:val="004F4CB6"/>
    <w:rsid w:val="004F6672"/>
    <w:rsid w:val="00505923"/>
    <w:rsid w:val="00507FB5"/>
    <w:rsid w:val="00510540"/>
    <w:rsid w:val="005157B1"/>
    <w:rsid w:val="005167F5"/>
    <w:rsid w:val="005213C5"/>
    <w:rsid w:val="00521732"/>
    <w:rsid w:val="00523BE8"/>
    <w:rsid w:val="0052529D"/>
    <w:rsid w:val="005255D7"/>
    <w:rsid w:val="00525E59"/>
    <w:rsid w:val="005275FC"/>
    <w:rsid w:val="00531D4A"/>
    <w:rsid w:val="00531D53"/>
    <w:rsid w:val="005349F5"/>
    <w:rsid w:val="005355BD"/>
    <w:rsid w:val="00540DB9"/>
    <w:rsid w:val="005415CD"/>
    <w:rsid w:val="0054438B"/>
    <w:rsid w:val="0054562F"/>
    <w:rsid w:val="00555CBE"/>
    <w:rsid w:val="00556CB4"/>
    <w:rsid w:val="00556F1F"/>
    <w:rsid w:val="0056197A"/>
    <w:rsid w:val="005621EF"/>
    <w:rsid w:val="005657BA"/>
    <w:rsid w:val="00567899"/>
    <w:rsid w:val="00567F32"/>
    <w:rsid w:val="00570EE3"/>
    <w:rsid w:val="00581589"/>
    <w:rsid w:val="0058265D"/>
    <w:rsid w:val="005876E4"/>
    <w:rsid w:val="00592A1A"/>
    <w:rsid w:val="0059354C"/>
    <w:rsid w:val="005A03D0"/>
    <w:rsid w:val="005A25DA"/>
    <w:rsid w:val="005A5278"/>
    <w:rsid w:val="005B195B"/>
    <w:rsid w:val="005B35F7"/>
    <w:rsid w:val="005B48ED"/>
    <w:rsid w:val="005B66C8"/>
    <w:rsid w:val="005C3422"/>
    <w:rsid w:val="005D4F3D"/>
    <w:rsid w:val="005D50B3"/>
    <w:rsid w:val="005D78B9"/>
    <w:rsid w:val="005E0C76"/>
    <w:rsid w:val="005E1355"/>
    <w:rsid w:val="005E150E"/>
    <w:rsid w:val="005E2573"/>
    <w:rsid w:val="005E25A5"/>
    <w:rsid w:val="005E4AD5"/>
    <w:rsid w:val="005F2B21"/>
    <w:rsid w:val="005F2BCE"/>
    <w:rsid w:val="005F3BEE"/>
    <w:rsid w:val="005F3C92"/>
    <w:rsid w:val="005F40DD"/>
    <w:rsid w:val="005F79E9"/>
    <w:rsid w:val="00600E41"/>
    <w:rsid w:val="00602DEB"/>
    <w:rsid w:val="00604BDE"/>
    <w:rsid w:val="006053EA"/>
    <w:rsid w:val="0060722B"/>
    <w:rsid w:val="0061323B"/>
    <w:rsid w:val="00614881"/>
    <w:rsid w:val="006177D6"/>
    <w:rsid w:val="00620B5C"/>
    <w:rsid w:val="0062220B"/>
    <w:rsid w:val="006266F4"/>
    <w:rsid w:val="006271F8"/>
    <w:rsid w:val="00633060"/>
    <w:rsid w:val="00634482"/>
    <w:rsid w:val="00636843"/>
    <w:rsid w:val="00642C81"/>
    <w:rsid w:val="00644436"/>
    <w:rsid w:val="0064508F"/>
    <w:rsid w:val="006452CD"/>
    <w:rsid w:val="00646663"/>
    <w:rsid w:val="00654263"/>
    <w:rsid w:val="006607E2"/>
    <w:rsid w:val="00663118"/>
    <w:rsid w:val="00663661"/>
    <w:rsid w:val="00663751"/>
    <w:rsid w:val="00672073"/>
    <w:rsid w:val="00674545"/>
    <w:rsid w:val="0067732F"/>
    <w:rsid w:val="00682676"/>
    <w:rsid w:val="006841A2"/>
    <w:rsid w:val="0068466A"/>
    <w:rsid w:val="00686A58"/>
    <w:rsid w:val="00691E80"/>
    <w:rsid w:val="00693107"/>
    <w:rsid w:val="006948C2"/>
    <w:rsid w:val="0069530C"/>
    <w:rsid w:val="006A2A7F"/>
    <w:rsid w:val="006A4070"/>
    <w:rsid w:val="006A4C4F"/>
    <w:rsid w:val="006B10B7"/>
    <w:rsid w:val="006B1896"/>
    <w:rsid w:val="006B27A9"/>
    <w:rsid w:val="006B5B95"/>
    <w:rsid w:val="006B7400"/>
    <w:rsid w:val="006C0791"/>
    <w:rsid w:val="006C0B30"/>
    <w:rsid w:val="006C1FD3"/>
    <w:rsid w:val="006C3387"/>
    <w:rsid w:val="006C5C14"/>
    <w:rsid w:val="006C7500"/>
    <w:rsid w:val="006D0306"/>
    <w:rsid w:val="006D57E0"/>
    <w:rsid w:val="006E6520"/>
    <w:rsid w:val="006E6BE1"/>
    <w:rsid w:val="006F052A"/>
    <w:rsid w:val="006F0808"/>
    <w:rsid w:val="006F0842"/>
    <w:rsid w:val="006F2160"/>
    <w:rsid w:val="00703206"/>
    <w:rsid w:val="007039E7"/>
    <w:rsid w:val="00703B10"/>
    <w:rsid w:val="00704324"/>
    <w:rsid w:val="00710D89"/>
    <w:rsid w:val="00711147"/>
    <w:rsid w:val="00711F99"/>
    <w:rsid w:val="00713DC7"/>
    <w:rsid w:val="0072067D"/>
    <w:rsid w:val="00722088"/>
    <w:rsid w:val="007259EC"/>
    <w:rsid w:val="00726A50"/>
    <w:rsid w:val="007342A1"/>
    <w:rsid w:val="0073519B"/>
    <w:rsid w:val="007356B8"/>
    <w:rsid w:val="00736CA6"/>
    <w:rsid w:val="007430A2"/>
    <w:rsid w:val="00752EB8"/>
    <w:rsid w:val="0075472F"/>
    <w:rsid w:val="00757E0A"/>
    <w:rsid w:val="00760EF0"/>
    <w:rsid w:val="007628A1"/>
    <w:rsid w:val="00764344"/>
    <w:rsid w:val="00764CF6"/>
    <w:rsid w:val="0076519C"/>
    <w:rsid w:val="00765B01"/>
    <w:rsid w:val="00767C32"/>
    <w:rsid w:val="0077526D"/>
    <w:rsid w:val="007768F3"/>
    <w:rsid w:val="00782721"/>
    <w:rsid w:val="00782F81"/>
    <w:rsid w:val="00794A5B"/>
    <w:rsid w:val="007A2ED6"/>
    <w:rsid w:val="007A4916"/>
    <w:rsid w:val="007B0491"/>
    <w:rsid w:val="007B61BB"/>
    <w:rsid w:val="007C00DA"/>
    <w:rsid w:val="007C299C"/>
    <w:rsid w:val="007C4F9B"/>
    <w:rsid w:val="007D5DC3"/>
    <w:rsid w:val="007D6CAC"/>
    <w:rsid w:val="007E0F3F"/>
    <w:rsid w:val="007E1A45"/>
    <w:rsid w:val="007E3FD4"/>
    <w:rsid w:val="007E657C"/>
    <w:rsid w:val="00800611"/>
    <w:rsid w:val="008012CD"/>
    <w:rsid w:val="0080329E"/>
    <w:rsid w:val="008043E4"/>
    <w:rsid w:val="00806A4F"/>
    <w:rsid w:val="00807190"/>
    <w:rsid w:val="008147D8"/>
    <w:rsid w:val="0081725D"/>
    <w:rsid w:val="0082108A"/>
    <w:rsid w:val="00821256"/>
    <w:rsid w:val="00822DA3"/>
    <w:rsid w:val="00822EFF"/>
    <w:rsid w:val="00830527"/>
    <w:rsid w:val="00834F24"/>
    <w:rsid w:val="008353F9"/>
    <w:rsid w:val="0083747C"/>
    <w:rsid w:val="00841CF7"/>
    <w:rsid w:val="00845207"/>
    <w:rsid w:val="00850094"/>
    <w:rsid w:val="0085039D"/>
    <w:rsid w:val="0085174D"/>
    <w:rsid w:val="00855AB8"/>
    <w:rsid w:val="00855EF9"/>
    <w:rsid w:val="00856DFC"/>
    <w:rsid w:val="00862B82"/>
    <w:rsid w:val="00864C42"/>
    <w:rsid w:val="00870CDE"/>
    <w:rsid w:val="0087183B"/>
    <w:rsid w:val="00873157"/>
    <w:rsid w:val="008739A3"/>
    <w:rsid w:val="008769D4"/>
    <w:rsid w:val="0087749B"/>
    <w:rsid w:val="008804E2"/>
    <w:rsid w:val="00883725"/>
    <w:rsid w:val="00886367"/>
    <w:rsid w:val="00890932"/>
    <w:rsid w:val="0089743A"/>
    <w:rsid w:val="008A3A8C"/>
    <w:rsid w:val="008A7F0D"/>
    <w:rsid w:val="008B4651"/>
    <w:rsid w:val="008B7E56"/>
    <w:rsid w:val="008C2DEC"/>
    <w:rsid w:val="008C3844"/>
    <w:rsid w:val="008C425E"/>
    <w:rsid w:val="008C48BB"/>
    <w:rsid w:val="008D049E"/>
    <w:rsid w:val="008D20D2"/>
    <w:rsid w:val="008D2F24"/>
    <w:rsid w:val="008D53C5"/>
    <w:rsid w:val="008D570B"/>
    <w:rsid w:val="008D58C6"/>
    <w:rsid w:val="008E18DE"/>
    <w:rsid w:val="008E2E93"/>
    <w:rsid w:val="008E37EF"/>
    <w:rsid w:val="008E3CA0"/>
    <w:rsid w:val="008E51BB"/>
    <w:rsid w:val="008E6FE4"/>
    <w:rsid w:val="008F19CA"/>
    <w:rsid w:val="008F388B"/>
    <w:rsid w:val="008F4BF8"/>
    <w:rsid w:val="008F4C5D"/>
    <w:rsid w:val="008F6A5A"/>
    <w:rsid w:val="008F7291"/>
    <w:rsid w:val="00911B51"/>
    <w:rsid w:val="00915F87"/>
    <w:rsid w:val="009226F2"/>
    <w:rsid w:val="009320B9"/>
    <w:rsid w:val="0093575D"/>
    <w:rsid w:val="009363EB"/>
    <w:rsid w:val="009529E2"/>
    <w:rsid w:val="00954370"/>
    <w:rsid w:val="00954A19"/>
    <w:rsid w:val="009552BC"/>
    <w:rsid w:val="009611A3"/>
    <w:rsid w:val="009628AB"/>
    <w:rsid w:val="00974FE6"/>
    <w:rsid w:val="00980555"/>
    <w:rsid w:val="00980FAB"/>
    <w:rsid w:val="00982567"/>
    <w:rsid w:val="00987693"/>
    <w:rsid w:val="0099060B"/>
    <w:rsid w:val="00991C47"/>
    <w:rsid w:val="00991D18"/>
    <w:rsid w:val="0099331E"/>
    <w:rsid w:val="00995020"/>
    <w:rsid w:val="00995A4A"/>
    <w:rsid w:val="009963E6"/>
    <w:rsid w:val="0099741C"/>
    <w:rsid w:val="009A55F9"/>
    <w:rsid w:val="009A7250"/>
    <w:rsid w:val="009B23A6"/>
    <w:rsid w:val="009B324B"/>
    <w:rsid w:val="009B69C2"/>
    <w:rsid w:val="009B75AE"/>
    <w:rsid w:val="009C0D52"/>
    <w:rsid w:val="009C3A57"/>
    <w:rsid w:val="009C6C36"/>
    <w:rsid w:val="009C7E7D"/>
    <w:rsid w:val="009D2109"/>
    <w:rsid w:val="009D24F5"/>
    <w:rsid w:val="009D2D86"/>
    <w:rsid w:val="009D679D"/>
    <w:rsid w:val="009E447A"/>
    <w:rsid w:val="009E7B0E"/>
    <w:rsid w:val="009F1B3C"/>
    <w:rsid w:val="009F6E4B"/>
    <w:rsid w:val="009F711C"/>
    <w:rsid w:val="009F7AB7"/>
    <w:rsid w:val="009F7BA4"/>
    <w:rsid w:val="00A007B3"/>
    <w:rsid w:val="00A01C92"/>
    <w:rsid w:val="00A047CA"/>
    <w:rsid w:val="00A0703F"/>
    <w:rsid w:val="00A07639"/>
    <w:rsid w:val="00A10069"/>
    <w:rsid w:val="00A1077B"/>
    <w:rsid w:val="00A21477"/>
    <w:rsid w:val="00A242CF"/>
    <w:rsid w:val="00A26BEC"/>
    <w:rsid w:val="00A27E4E"/>
    <w:rsid w:val="00A31DD7"/>
    <w:rsid w:val="00A343A5"/>
    <w:rsid w:val="00A41E2C"/>
    <w:rsid w:val="00A45A43"/>
    <w:rsid w:val="00A45B2F"/>
    <w:rsid w:val="00A46782"/>
    <w:rsid w:val="00A542C3"/>
    <w:rsid w:val="00A556E7"/>
    <w:rsid w:val="00A569F6"/>
    <w:rsid w:val="00A623AE"/>
    <w:rsid w:val="00A62C9F"/>
    <w:rsid w:val="00A817EF"/>
    <w:rsid w:val="00A819A8"/>
    <w:rsid w:val="00A81B52"/>
    <w:rsid w:val="00A82199"/>
    <w:rsid w:val="00A8389A"/>
    <w:rsid w:val="00A84570"/>
    <w:rsid w:val="00A860FE"/>
    <w:rsid w:val="00A865B6"/>
    <w:rsid w:val="00A93680"/>
    <w:rsid w:val="00A93E1D"/>
    <w:rsid w:val="00A94798"/>
    <w:rsid w:val="00A954B3"/>
    <w:rsid w:val="00A9665F"/>
    <w:rsid w:val="00A971F5"/>
    <w:rsid w:val="00AA0E88"/>
    <w:rsid w:val="00AA303E"/>
    <w:rsid w:val="00AA5AC1"/>
    <w:rsid w:val="00AA65A0"/>
    <w:rsid w:val="00AB0FB0"/>
    <w:rsid w:val="00AB19A7"/>
    <w:rsid w:val="00AB31E1"/>
    <w:rsid w:val="00AB4A77"/>
    <w:rsid w:val="00AC1368"/>
    <w:rsid w:val="00AC3DA9"/>
    <w:rsid w:val="00AC5E11"/>
    <w:rsid w:val="00AD129B"/>
    <w:rsid w:val="00AD715C"/>
    <w:rsid w:val="00AD7409"/>
    <w:rsid w:val="00AD7FE4"/>
    <w:rsid w:val="00AE082F"/>
    <w:rsid w:val="00AE1659"/>
    <w:rsid w:val="00AE2800"/>
    <w:rsid w:val="00AE3EE7"/>
    <w:rsid w:val="00AE5D7E"/>
    <w:rsid w:val="00AE6423"/>
    <w:rsid w:val="00AF481A"/>
    <w:rsid w:val="00AF7351"/>
    <w:rsid w:val="00B00572"/>
    <w:rsid w:val="00B00A75"/>
    <w:rsid w:val="00B04B80"/>
    <w:rsid w:val="00B050DE"/>
    <w:rsid w:val="00B06AEB"/>
    <w:rsid w:val="00B13E28"/>
    <w:rsid w:val="00B15FAF"/>
    <w:rsid w:val="00B211A1"/>
    <w:rsid w:val="00B2438B"/>
    <w:rsid w:val="00B247A0"/>
    <w:rsid w:val="00B24CB2"/>
    <w:rsid w:val="00B272D4"/>
    <w:rsid w:val="00B27940"/>
    <w:rsid w:val="00B30E91"/>
    <w:rsid w:val="00B35A58"/>
    <w:rsid w:val="00B361C7"/>
    <w:rsid w:val="00B378D5"/>
    <w:rsid w:val="00B44CA0"/>
    <w:rsid w:val="00B45FAC"/>
    <w:rsid w:val="00B4729D"/>
    <w:rsid w:val="00B47DC2"/>
    <w:rsid w:val="00B51AB8"/>
    <w:rsid w:val="00B52FFE"/>
    <w:rsid w:val="00B600EA"/>
    <w:rsid w:val="00B60A1F"/>
    <w:rsid w:val="00B6520F"/>
    <w:rsid w:val="00B654E6"/>
    <w:rsid w:val="00B6593E"/>
    <w:rsid w:val="00B71473"/>
    <w:rsid w:val="00B72C9D"/>
    <w:rsid w:val="00B73327"/>
    <w:rsid w:val="00B74CA4"/>
    <w:rsid w:val="00B76B0C"/>
    <w:rsid w:val="00B8119A"/>
    <w:rsid w:val="00B811BC"/>
    <w:rsid w:val="00B82E34"/>
    <w:rsid w:val="00B82F7D"/>
    <w:rsid w:val="00B83441"/>
    <w:rsid w:val="00B83562"/>
    <w:rsid w:val="00B835E3"/>
    <w:rsid w:val="00B84B66"/>
    <w:rsid w:val="00B91DCF"/>
    <w:rsid w:val="00B91F14"/>
    <w:rsid w:val="00B922B3"/>
    <w:rsid w:val="00B92374"/>
    <w:rsid w:val="00B93753"/>
    <w:rsid w:val="00BA41F0"/>
    <w:rsid w:val="00BA4A2A"/>
    <w:rsid w:val="00BA768D"/>
    <w:rsid w:val="00BA769C"/>
    <w:rsid w:val="00BB2F0D"/>
    <w:rsid w:val="00BB40AA"/>
    <w:rsid w:val="00BC79D5"/>
    <w:rsid w:val="00BD71E4"/>
    <w:rsid w:val="00BE1197"/>
    <w:rsid w:val="00BE1716"/>
    <w:rsid w:val="00BE2E91"/>
    <w:rsid w:val="00BE6527"/>
    <w:rsid w:val="00BF1B87"/>
    <w:rsid w:val="00BF6E65"/>
    <w:rsid w:val="00C0588C"/>
    <w:rsid w:val="00C05BDB"/>
    <w:rsid w:val="00C064F4"/>
    <w:rsid w:val="00C0784D"/>
    <w:rsid w:val="00C144F4"/>
    <w:rsid w:val="00C152FE"/>
    <w:rsid w:val="00C165DB"/>
    <w:rsid w:val="00C20232"/>
    <w:rsid w:val="00C21849"/>
    <w:rsid w:val="00C23D9A"/>
    <w:rsid w:val="00C31442"/>
    <w:rsid w:val="00C4144C"/>
    <w:rsid w:val="00C41523"/>
    <w:rsid w:val="00C44DA3"/>
    <w:rsid w:val="00C45682"/>
    <w:rsid w:val="00C51D26"/>
    <w:rsid w:val="00C56C9A"/>
    <w:rsid w:val="00C625E1"/>
    <w:rsid w:val="00C633FB"/>
    <w:rsid w:val="00C63C38"/>
    <w:rsid w:val="00C7532E"/>
    <w:rsid w:val="00C75754"/>
    <w:rsid w:val="00C762FA"/>
    <w:rsid w:val="00C77F73"/>
    <w:rsid w:val="00C80007"/>
    <w:rsid w:val="00C80FE0"/>
    <w:rsid w:val="00C838C9"/>
    <w:rsid w:val="00C8531C"/>
    <w:rsid w:val="00C91C07"/>
    <w:rsid w:val="00C92743"/>
    <w:rsid w:val="00C96777"/>
    <w:rsid w:val="00C974CB"/>
    <w:rsid w:val="00CA1D2B"/>
    <w:rsid w:val="00CA3C52"/>
    <w:rsid w:val="00CA5562"/>
    <w:rsid w:val="00CB15D9"/>
    <w:rsid w:val="00CB1741"/>
    <w:rsid w:val="00CB2798"/>
    <w:rsid w:val="00CB4E1C"/>
    <w:rsid w:val="00CB5578"/>
    <w:rsid w:val="00CB675B"/>
    <w:rsid w:val="00CB6CB0"/>
    <w:rsid w:val="00CC1787"/>
    <w:rsid w:val="00CD067C"/>
    <w:rsid w:val="00CD6014"/>
    <w:rsid w:val="00CE017A"/>
    <w:rsid w:val="00CE0977"/>
    <w:rsid w:val="00CF10FB"/>
    <w:rsid w:val="00CF3B87"/>
    <w:rsid w:val="00CF49DC"/>
    <w:rsid w:val="00CF4F7C"/>
    <w:rsid w:val="00D026E1"/>
    <w:rsid w:val="00D11C4C"/>
    <w:rsid w:val="00D150A7"/>
    <w:rsid w:val="00D15555"/>
    <w:rsid w:val="00D168B0"/>
    <w:rsid w:val="00D220F2"/>
    <w:rsid w:val="00D2303F"/>
    <w:rsid w:val="00D2419D"/>
    <w:rsid w:val="00D26BA9"/>
    <w:rsid w:val="00D270D0"/>
    <w:rsid w:val="00D2790E"/>
    <w:rsid w:val="00D315D0"/>
    <w:rsid w:val="00D3237B"/>
    <w:rsid w:val="00D40399"/>
    <w:rsid w:val="00D41722"/>
    <w:rsid w:val="00D42217"/>
    <w:rsid w:val="00D42A3A"/>
    <w:rsid w:val="00D432E1"/>
    <w:rsid w:val="00D45563"/>
    <w:rsid w:val="00D45F50"/>
    <w:rsid w:val="00D604A9"/>
    <w:rsid w:val="00D63D22"/>
    <w:rsid w:val="00D6591B"/>
    <w:rsid w:val="00D65A7F"/>
    <w:rsid w:val="00D66ACC"/>
    <w:rsid w:val="00D71AA7"/>
    <w:rsid w:val="00D73693"/>
    <w:rsid w:val="00D739EE"/>
    <w:rsid w:val="00D742D6"/>
    <w:rsid w:val="00D74875"/>
    <w:rsid w:val="00D764CC"/>
    <w:rsid w:val="00D801B4"/>
    <w:rsid w:val="00D804EC"/>
    <w:rsid w:val="00D8052C"/>
    <w:rsid w:val="00D80A27"/>
    <w:rsid w:val="00D87633"/>
    <w:rsid w:val="00DA4297"/>
    <w:rsid w:val="00DA4DF0"/>
    <w:rsid w:val="00DA609C"/>
    <w:rsid w:val="00DB3509"/>
    <w:rsid w:val="00DB435B"/>
    <w:rsid w:val="00DB4C94"/>
    <w:rsid w:val="00DB5180"/>
    <w:rsid w:val="00DC1CCE"/>
    <w:rsid w:val="00DC3D8C"/>
    <w:rsid w:val="00DC435C"/>
    <w:rsid w:val="00DC5967"/>
    <w:rsid w:val="00DD271F"/>
    <w:rsid w:val="00DD2982"/>
    <w:rsid w:val="00DD2A6B"/>
    <w:rsid w:val="00DD37B7"/>
    <w:rsid w:val="00DD5176"/>
    <w:rsid w:val="00DD5C88"/>
    <w:rsid w:val="00DD6DB7"/>
    <w:rsid w:val="00DD746C"/>
    <w:rsid w:val="00DE0B67"/>
    <w:rsid w:val="00DE4934"/>
    <w:rsid w:val="00DE60F3"/>
    <w:rsid w:val="00DE699B"/>
    <w:rsid w:val="00DF270F"/>
    <w:rsid w:val="00E01D85"/>
    <w:rsid w:val="00E043DE"/>
    <w:rsid w:val="00E05859"/>
    <w:rsid w:val="00E1043B"/>
    <w:rsid w:val="00E129A1"/>
    <w:rsid w:val="00E13C81"/>
    <w:rsid w:val="00E15232"/>
    <w:rsid w:val="00E16E32"/>
    <w:rsid w:val="00E372DC"/>
    <w:rsid w:val="00E37E6B"/>
    <w:rsid w:val="00E424B5"/>
    <w:rsid w:val="00E4443D"/>
    <w:rsid w:val="00E45174"/>
    <w:rsid w:val="00E453EC"/>
    <w:rsid w:val="00E46883"/>
    <w:rsid w:val="00E55357"/>
    <w:rsid w:val="00E55826"/>
    <w:rsid w:val="00E55DA0"/>
    <w:rsid w:val="00E65439"/>
    <w:rsid w:val="00E65A5C"/>
    <w:rsid w:val="00E67862"/>
    <w:rsid w:val="00E7311D"/>
    <w:rsid w:val="00E73B31"/>
    <w:rsid w:val="00E73C69"/>
    <w:rsid w:val="00E773EF"/>
    <w:rsid w:val="00E77C63"/>
    <w:rsid w:val="00E805C3"/>
    <w:rsid w:val="00E83743"/>
    <w:rsid w:val="00E85111"/>
    <w:rsid w:val="00E856F5"/>
    <w:rsid w:val="00E860F0"/>
    <w:rsid w:val="00E87734"/>
    <w:rsid w:val="00E87D13"/>
    <w:rsid w:val="00E87F39"/>
    <w:rsid w:val="00E9243A"/>
    <w:rsid w:val="00E93FB3"/>
    <w:rsid w:val="00EA6F5F"/>
    <w:rsid w:val="00EB1FF9"/>
    <w:rsid w:val="00EB4354"/>
    <w:rsid w:val="00EB6A6D"/>
    <w:rsid w:val="00EB7F7C"/>
    <w:rsid w:val="00EC0FB9"/>
    <w:rsid w:val="00EC227B"/>
    <w:rsid w:val="00EC3E18"/>
    <w:rsid w:val="00ED10AE"/>
    <w:rsid w:val="00ED2D60"/>
    <w:rsid w:val="00ED3587"/>
    <w:rsid w:val="00ED6A4C"/>
    <w:rsid w:val="00ED74CD"/>
    <w:rsid w:val="00ED7AB3"/>
    <w:rsid w:val="00EE383D"/>
    <w:rsid w:val="00EE4C29"/>
    <w:rsid w:val="00EE69A8"/>
    <w:rsid w:val="00EF2852"/>
    <w:rsid w:val="00EF363C"/>
    <w:rsid w:val="00EF46DC"/>
    <w:rsid w:val="00F01E58"/>
    <w:rsid w:val="00F02924"/>
    <w:rsid w:val="00F041AA"/>
    <w:rsid w:val="00F06DF3"/>
    <w:rsid w:val="00F11156"/>
    <w:rsid w:val="00F11432"/>
    <w:rsid w:val="00F1548A"/>
    <w:rsid w:val="00F23AB2"/>
    <w:rsid w:val="00F24D92"/>
    <w:rsid w:val="00F27D4B"/>
    <w:rsid w:val="00F31689"/>
    <w:rsid w:val="00F3171B"/>
    <w:rsid w:val="00F33600"/>
    <w:rsid w:val="00F340E6"/>
    <w:rsid w:val="00F34BB9"/>
    <w:rsid w:val="00F352FE"/>
    <w:rsid w:val="00F355EC"/>
    <w:rsid w:val="00F367C6"/>
    <w:rsid w:val="00F372BE"/>
    <w:rsid w:val="00F40755"/>
    <w:rsid w:val="00F42184"/>
    <w:rsid w:val="00F43032"/>
    <w:rsid w:val="00F44546"/>
    <w:rsid w:val="00F47F8A"/>
    <w:rsid w:val="00F52570"/>
    <w:rsid w:val="00F5652D"/>
    <w:rsid w:val="00F575E3"/>
    <w:rsid w:val="00F57741"/>
    <w:rsid w:val="00F57DA5"/>
    <w:rsid w:val="00F60F83"/>
    <w:rsid w:val="00F6299D"/>
    <w:rsid w:val="00F632B6"/>
    <w:rsid w:val="00F647BF"/>
    <w:rsid w:val="00F67738"/>
    <w:rsid w:val="00F81998"/>
    <w:rsid w:val="00F81B6F"/>
    <w:rsid w:val="00F90845"/>
    <w:rsid w:val="00F94B78"/>
    <w:rsid w:val="00F96CE9"/>
    <w:rsid w:val="00F97860"/>
    <w:rsid w:val="00FA3197"/>
    <w:rsid w:val="00FA7A41"/>
    <w:rsid w:val="00FB0286"/>
    <w:rsid w:val="00FB1F62"/>
    <w:rsid w:val="00FB1FC5"/>
    <w:rsid w:val="00FB2433"/>
    <w:rsid w:val="00FB2A59"/>
    <w:rsid w:val="00FB42A9"/>
    <w:rsid w:val="00FB4635"/>
    <w:rsid w:val="00FB64AF"/>
    <w:rsid w:val="00FC2375"/>
    <w:rsid w:val="00FC3087"/>
    <w:rsid w:val="00FC5C6D"/>
    <w:rsid w:val="00FD0A9F"/>
    <w:rsid w:val="00FD2C68"/>
    <w:rsid w:val="00FD2CA0"/>
    <w:rsid w:val="00FD3951"/>
    <w:rsid w:val="00FD4E0C"/>
    <w:rsid w:val="00FE1221"/>
    <w:rsid w:val="00FE172B"/>
    <w:rsid w:val="00FE2A7F"/>
    <w:rsid w:val="00FE5F19"/>
    <w:rsid w:val="00FE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16"/>
    <w:rPr>
      <w:sz w:val="24"/>
      <w:szCs w:val="24"/>
    </w:rPr>
  </w:style>
  <w:style w:type="paragraph" w:styleId="Heading3">
    <w:name w:val="heading 3"/>
    <w:basedOn w:val="Normal"/>
    <w:next w:val="Normal"/>
    <w:link w:val="Heading3Char"/>
    <w:uiPriority w:val="9"/>
    <w:unhideWhenUsed/>
    <w:qFormat/>
    <w:rsid w:val="00CF49DC"/>
    <w:pPr>
      <w:spacing w:before="200" w:line="271" w:lineRule="auto"/>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B87"/>
    <w:rPr>
      <w:rFonts w:ascii="Tahoma" w:hAnsi="Tahoma" w:cs="Tahoma"/>
      <w:sz w:val="16"/>
      <w:szCs w:val="16"/>
    </w:rPr>
  </w:style>
  <w:style w:type="paragraph" w:styleId="Header">
    <w:name w:val="header"/>
    <w:basedOn w:val="Normal"/>
    <w:link w:val="HeaderChar"/>
    <w:uiPriority w:val="99"/>
    <w:rsid w:val="00CF3B87"/>
    <w:pPr>
      <w:tabs>
        <w:tab w:val="center" w:pos="4320"/>
        <w:tab w:val="right" w:pos="8640"/>
      </w:tabs>
    </w:pPr>
  </w:style>
  <w:style w:type="paragraph" w:styleId="Footer">
    <w:name w:val="footer"/>
    <w:basedOn w:val="Normal"/>
    <w:link w:val="FooterChar"/>
    <w:uiPriority w:val="99"/>
    <w:rsid w:val="00CF3B87"/>
    <w:pPr>
      <w:tabs>
        <w:tab w:val="center" w:pos="4320"/>
        <w:tab w:val="right" w:pos="8640"/>
      </w:tabs>
    </w:pPr>
  </w:style>
  <w:style w:type="character" w:styleId="PageNumber">
    <w:name w:val="page number"/>
    <w:basedOn w:val="DefaultParagraphFont"/>
    <w:semiHidden/>
    <w:rsid w:val="00CF3B87"/>
  </w:style>
  <w:style w:type="character" w:styleId="CommentReference">
    <w:name w:val="annotation reference"/>
    <w:basedOn w:val="DefaultParagraphFont"/>
    <w:semiHidden/>
    <w:rsid w:val="00CF3B87"/>
    <w:rPr>
      <w:sz w:val="16"/>
      <w:szCs w:val="16"/>
    </w:rPr>
  </w:style>
  <w:style w:type="paragraph" w:styleId="CommentText">
    <w:name w:val="annotation text"/>
    <w:basedOn w:val="Normal"/>
    <w:semiHidden/>
    <w:rsid w:val="00CF3B87"/>
    <w:rPr>
      <w:sz w:val="20"/>
      <w:szCs w:val="20"/>
    </w:rPr>
  </w:style>
  <w:style w:type="paragraph" w:styleId="CommentSubject">
    <w:name w:val="annotation subject"/>
    <w:basedOn w:val="CommentText"/>
    <w:next w:val="CommentText"/>
    <w:semiHidden/>
    <w:rsid w:val="00CF3B87"/>
    <w:rPr>
      <w:b/>
      <w:bCs/>
    </w:rPr>
  </w:style>
  <w:style w:type="paragraph" w:styleId="ListBullet">
    <w:name w:val="List Bullet"/>
    <w:basedOn w:val="Normal"/>
    <w:semiHidden/>
    <w:rsid w:val="00CF3B87"/>
    <w:pPr>
      <w:numPr>
        <w:numId w:val="1"/>
      </w:numPr>
    </w:pPr>
  </w:style>
  <w:style w:type="paragraph" w:styleId="ListBullet2">
    <w:name w:val="List Bullet 2"/>
    <w:basedOn w:val="Normal"/>
    <w:semiHidden/>
    <w:rsid w:val="00CF3B87"/>
    <w:pPr>
      <w:numPr>
        <w:numId w:val="2"/>
      </w:numPr>
    </w:pPr>
  </w:style>
  <w:style w:type="paragraph" w:styleId="ListBullet3">
    <w:name w:val="List Bullet 3"/>
    <w:basedOn w:val="Normal"/>
    <w:rsid w:val="00CF3B87"/>
    <w:pPr>
      <w:numPr>
        <w:numId w:val="3"/>
      </w:numPr>
    </w:pPr>
  </w:style>
  <w:style w:type="paragraph" w:styleId="NormalIndent">
    <w:name w:val="Normal Indent"/>
    <w:basedOn w:val="Normal"/>
    <w:rsid w:val="00CF3B87"/>
    <w:pPr>
      <w:ind w:left="720"/>
    </w:pPr>
  </w:style>
  <w:style w:type="character" w:styleId="Hyperlink">
    <w:name w:val="Hyperlink"/>
    <w:basedOn w:val="DefaultParagraphFont"/>
    <w:uiPriority w:val="99"/>
    <w:rsid w:val="00CF3B87"/>
    <w:rPr>
      <w:color w:val="0000FF"/>
      <w:u w:val="single"/>
    </w:rPr>
  </w:style>
  <w:style w:type="paragraph" w:customStyle="1" w:styleId="Style1">
    <w:name w:val="Style1"/>
    <w:basedOn w:val="NormalIndent"/>
    <w:rsid w:val="00CF3B87"/>
    <w:pPr>
      <w:numPr>
        <w:numId w:val="7"/>
      </w:numPr>
    </w:pPr>
  </w:style>
  <w:style w:type="paragraph" w:customStyle="1" w:styleId="IndentIndent">
    <w:name w:val="Indent Indent"/>
    <w:basedOn w:val="NormalIndent"/>
    <w:rsid w:val="00CF3B87"/>
    <w:pPr>
      <w:ind w:left="1440"/>
    </w:pPr>
  </w:style>
  <w:style w:type="paragraph" w:styleId="ListNumber2">
    <w:name w:val="List Number 2"/>
    <w:aliases w:val="List Number x.y"/>
    <w:basedOn w:val="ListNumber"/>
    <w:next w:val="NormalIndent1inch"/>
    <w:autoRedefine/>
    <w:semiHidden/>
    <w:rsid w:val="00CF3B87"/>
    <w:pPr>
      <w:tabs>
        <w:tab w:val="clear" w:pos="360"/>
      </w:tabs>
      <w:ind w:left="720" w:firstLine="0"/>
    </w:pPr>
    <w:rPr>
      <w:b/>
    </w:rPr>
  </w:style>
  <w:style w:type="paragraph" w:styleId="ListNumber">
    <w:name w:val="List Number"/>
    <w:basedOn w:val="Normal"/>
    <w:semiHidden/>
    <w:rsid w:val="00CF3B87"/>
    <w:pPr>
      <w:tabs>
        <w:tab w:val="num" w:pos="360"/>
      </w:tabs>
      <w:ind w:left="360" w:hanging="360"/>
    </w:pPr>
  </w:style>
  <w:style w:type="paragraph" w:customStyle="1" w:styleId="NormalIndent1inch">
    <w:name w:val="Normal Indent 1 inch"/>
    <w:basedOn w:val="Normal"/>
    <w:autoRedefine/>
    <w:rsid w:val="00CF3B87"/>
    <w:pPr>
      <w:ind w:left="1440"/>
    </w:pPr>
    <w:rPr>
      <w:b/>
    </w:rPr>
  </w:style>
  <w:style w:type="paragraph" w:styleId="ListNumber3">
    <w:name w:val="List Number 3"/>
    <w:basedOn w:val="Normal"/>
    <w:semiHidden/>
    <w:rsid w:val="00CF3B87"/>
    <w:pPr>
      <w:tabs>
        <w:tab w:val="num" w:pos="1080"/>
      </w:tabs>
      <w:ind w:left="1080" w:hanging="360"/>
    </w:pPr>
  </w:style>
  <w:style w:type="paragraph" w:customStyle="1" w:styleId="BoldIndent1inch">
    <w:name w:val="Bold Indent 1 inch"/>
    <w:basedOn w:val="NormalIndent1inch"/>
    <w:rsid w:val="00CF3B87"/>
    <w:rPr>
      <w:b w:val="0"/>
    </w:rPr>
  </w:style>
  <w:style w:type="paragraph" w:styleId="ListNumber5">
    <w:name w:val="List Number 5"/>
    <w:basedOn w:val="Normal"/>
    <w:semiHidden/>
    <w:rsid w:val="00CF3B87"/>
    <w:pPr>
      <w:tabs>
        <w:tab w:val="num" w:pos="1800"/>
      </w:tabs>
      <w:ind w:left="1800" w:hanging="360"/>
    </w:pPr>
  </w:style>
  <w:style w:type="paragraph" w:styleId="ListNumber4">
    <w:name w:val="List Number 4"/>
    <w:basedOn w:val="Normal"/>
    <w:semiHidden/>
    <w:rsid w:val="00CF3B87"/>
    <w:pPr>
      <w:tabs>
        <w:tab w:val="num" w:pos="1440"/>
      </w:tabs>
      <w:ind w:left="1440" w:hanging="360"/>
    </w:pPr>
  </w:style>
  <w:style w:type="paragraph" w:customStyle="1" w:styleId="NormalIndent75">
    <w:name w:val="Normal Indent .75"/>
    <w:basedOn w:val="NormalIndent"/>
    <w:rsid w:val="00CF3B87"/>
    <w:pPr>
      <w:ind w:left="1080"/>
    </w:pPr>
  </w:style>
  <w:style w:type="character" w:styleId="FollowedHyperlink">
    <w:name w:val="FollowedHyperlink"/>
    <w:basedOn w:val="DefaultParagraphFont"/>
    <w:semiHidden/>
    <w:rsid w:val="00CF3B87"/>
    <w:rPr>
      <w:color w:val="800080"/>
      <w:u w:val="single"/>
    </w:rPr>
  </w:style>
  <w:style w:type="paragraph" w:styleId="BodyText">
    <w:name w:val="Body Text"/>
    <w:basedOn w:val="Normal"/>
    <w:link w:val="BodyTextChar1"/>
    <w:semiHidden/>
    <w:rsid w:val="00CF3B87"/>
    <w:rPr>
      <w:b/>
      <w:color w:val="FF0000"/>
    </w:rPr>
  </w:style>
  <w:style w:type="character" w:customStyle="1" w:styleId="NormalIndentChar">
    <w:name w:val="Normal Indent Char"/>
    <w:basedOn w:val="DefaultParagraphFont"/>
    <w:rsid w:val="00CF3B87"/>
    <w:rPr>
      <w:sz w:val="24"/>
      <w:szCs w:val="24"/>
      <w:lang w:val="en-US" w:eastAsia="en-US" w:bidi="ar-SA"/>
    </w:rPr>
  </w:style>
  <w:style w:type="paragraph" w:styleId="ListBullet4">
    <w:name w:val="List Bullet 4"/>
    <w:basedOn w:val="Normal"/>
    <w:semiHidden/>
    <w:rsid w:val="00CF3B87"/>
    <w:pPr>
      <w:numPr>
        <w:numId w:val="5"/>
      </w:numPr>
    </w:pPr>
  </w:style>
  <w:style w:type="paragraph" w:styleId="ListBullet5">
    <w:name w:val="List Bullet 5"/>
    <w:basedOn w:val="Normal"/>
    <w:autoRedefine/>
    <w:semiHidden/>
    <w:rsid w:val="00CF3B87"/>
    <w:pPr>
      <w:numPr>
        <w:numId w:val="4"/>
      </w:numPr>
    </w:pPr>
  </w:style>
  <w:style w:type="paragraph" w:customStyle="1" w:styleId="StyleListBullet2Bold">
    <w:name w:val="Style List Bullet 2 + Bold"/>
    <w:basedOn w:val="Normal"/>
    <w:rsid w:val="00CF3B87"/>
    <w:pPr>
      <w:numPr>
        <w:numId w:val="8"/>
      </w:numPr>
    </w:pPr>
  </w:style>
  <w:style w:type="paragraph" w:styleId="ListParagraph">
    <w:name w:val="List Paragraph"/>
    <w:basedOn w:val="Normal"/>
    <w:uiPriority w:val="34"/>
    <w:qFormat/>
    <w:rsid w:val="00CF3B87"/>
    <w:pPr>
      <w:ind w:left="720"/>
    </w:pPr>
    <w:rPr>
      <w:rFonts w:ascii="Calibri" w:eastAsia="Calibri" w:hAnsi="Calibri"/>
      <w:sz w:val="22"/>
      <w:szCs w:val="22"/>
    </w:rPr>
  </w:style>
  <w:style w:type="paragraph" w:styleId="Title">
    <w:name w:val="Title"/>
    <w:basedOn w:val="Normal"/>
    <w:next w:val="Normal"/>
    <w:qFormat/>
    <w:rsid w:val="00CF3B8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rsid w:val="00CF3B8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0F7B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ListBullet2"/>
    <w:qFormat/>
    <w:rsid w:val="00CF3B87"/>
    <w:pPr>
      <w:numPr>
        <w:numId w:val="0"/>
      </w:numPr>
    </w:pPr>
  </w:style>
  <w:style w:type="character" w:customStyle="1" w:styleId="BodyTextChar1">
    <w:name w:val="Body Text Char1"/>
    <w:basedOn w:val="DefaultParagraphFont"/>
    <w:link w:val="BodyText"/>
    <w:semiHidden/>
    <w:rsid w:val="00495035"/>
    <w:rPr>
      <w:b/>
      <w:color w:val="FF0000"/>
      <w:sz w:val="24"/>
      <w:szCs w:val="24"/>
    </w:rPr>
  </w:style>
  <w:style w:type="character" w:customStyle="1" w:styleId="BodyTextChar">
    <w:name w:val="Body Text Char"/>
    <w:basedOn w:val="DefaultParagraphFont"/>
    <w:semiHidden/>
    <w:rsid w:val="00CF3B87"/>
    <w:rPr>
      <w:b/>
      <w:color w:val="FF0000"/>
      <w:sz w:val="24"/>
      <w:szCs w:val="24"/>
    </w:rPr>
  </w:style>
  <w:style w:type="table" w:styleId="LightList-Accent3">
    <w:name w:val="Light List Accent 3"/>
    <w:basedOn w:val="TableNormal"/>
    <w:uiPriority w:val="61"/>
    <w:rsid w:val="000F7B6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gendaItemLevel1">
    <w:name w:val="Agenda Item Level 1"/>
    <w:basedOn w:val="Normal"/>
    <w:qFormat/>
    <w:rsid w:val="0027575C"/>
    <w:pPr>
      <w:tabs>
        <w:tab w:val="left" w:pos="720"/>
        <w:tab w:val="right" w:leader="dot" w:pos="9360"/>
      </w:tabs>
      <w:spacing w:before="120" w:after="120"/>
    </w:pPr>
    <w:rPr>
      <w:b/>
    </w:rPr>
  </w:style>
  <w:style w:type="paragraph" w:styleId="Revision">
    <w:name w:val="Revision"/>
    <w:hidden/>
    <w:uiPriority w:val="99"/>
    <w:semiHidden/>
    <w:rsid w:val="00E85111"/>
    <w:rPr>
      <w:sz w:val="24"/>
      <w:szCs w:val="24"/>
    </w:rPr>
  </w:style>
  <w:style w:type="character" w:customStyle="1" w:styleId="FooterChar">
    <w:name w:val="Footer Char"/>
    <w:basedOn w:val="DefaultParagraphFont"/>
    <w:link w:val="Footer"/>
    <w:uiPriority w:val="99"/>
    <w:rsid w:val="0099060B"/>
    <w:rPr>
      <w:sz w:val="24"/>
      <w:szCs w:val="24"/>
    </w:rPr>
  </w:style>
  <w:style w:type="character" w:customStyle="1" w:styleId="HeaderChar">
    <w:name w:val="Header Char"/>
    <w:basedOn w:val="DefaultParagraphFont"/>
    <w:link w:val="Header"/>
    <w:uiPriority w:val="99"/>
    <w:rsid w:val="006A4070"/>
    <w:rPr>
      <w:sz w:val="24"/>
      <w:szCs w:val="24"/>
    </w:rPr>
  </w:style>
  <w:style w:type="paragraph" w:styleId="NormalWeb">
    <w:name w:val="Normal (Web)"/>
    <w:basedOn w:val="Normal"/>
    <w:uiPriority w:val="99"/>
    <w:semiHidden/>
    <w:unhideWhenUsed/>
    <w:rsid w:val="004B6B61"/>
    <w:pPr>
      <w:spacing w:before="100" w:beforeAutospacing="1" w:after="100" w:afterAutospacing="1"/>
    </w:pPr>
  </w:style>
  <w:style w:type="paragraph" w:customStyle="1" w:styleId="Default">
    <w:name w:val="Default"/>
    <w:rsid w:val="000B02DC"/>
    <w:pPr>
      <w:autoSpaceDE w:val="0"/>
      <w:autoSpaceDN w:val="0"/>
      <w:adjustRightInd w:val="0"/>
    </w:pPr>
    <w:rPr>
      <w:rFonts w:ascii="Calibri" w:eastAsiaTheme="minorHAnsi" w:hAnsi="Calibri" w:cs="Calibri"/>
      <w:color w:val="000000"/>
      <w:sz w:val="24"/>
      <w:szCs w:val="24"/>
    </w:rPr>
  </w:style>
  <w:style w:type="table" w:styleId="LightShading">
    <w:name w:val="Light Shading"/>
    <w:basedOn w:val="TableNormal"/>
    <w:uiPriority w:val="60"/>
    <w:rsid w:val="00FC5C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CF49DC"/>
    <w:rPr>
      <w:rFonts w:asciiTheme="majorHAnsi" w:eastAsiaTheme="majorEastAsia" w:hAnsiTheme="majorHAnsi" w:cstheme="maj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16"/>
    <w:rPr>
      <w:sz w:val="24"/>
      <w:szCs w:val="24"/>
    </w:rPr>
  </w:style>
  <w:style w:type="paragraph" w:styleId="Heading3">
    <w:name w:val="heading 3"/>
    <w:basedOn w:val="Normal"/>
    <w:next w:val="Normal"/>
    <w:link w:val="Heading3Char"/>
    <w:uiPriority w:val="9"/>
    <w:unhideWhenUsed/>
    <w:qFormat/>
    <w:rsid w:val="00CF49DC"/>
    <w:pPr>
      <w:spacing w:before="200" w:line="271" w:lineRule="auto"/>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B87"/>
    <w:rPr>
      <w:rFonts w:ascii="Tahoma" w:hAnsi="Tahoma" w:cs="Tahoma"/>
      <w:sz w:val="16"/>
      <w:szCs w:val="16"/>
    </w:rPr>
  </w:style>
  <w:style w:type="paragraph" w:styleId="Header">
    <w:name w:val="header"/>
    <w:basedOn w:val="Normal"/>
    <w:link w:val="HeaderChar"/>
    <w:uiPriority w:val="99"/>
    <w:rsid w:val="00CF3B87"/>
    <w:pPr>
      <w:tabs>
        <w:tab w:val="center" w:pos="4320"/>
        <w:tab w:val="right" w:pos="8640"/>
      </w:tabs>
    </w:pPr>
  </w:style>
  <w:style w:type="paragraph" w:styleId="Footer">
    <w:name w:val="footer"/>
    <w:basedOn w:val="Normal"/>
    <w:link w:val="FooterChar"/>
    <w:uiPriority w:val="99"/>
    <w:rsid w:val="00CF3B87"/>
    <w:pPr>
      <w:tabs>
        <w:tab w:val="center" w:pos="4320"/>
        <w:tab w:val="right" w:pos="8640"/>
      </w:tabs>
    </w:pPr>
  </w:style>
  <w:style w:type="character" w:styleId="PageNumber">
    <w:name w:val="page number"/>
    <w:basedOn w:val="DefaultParagraphFont"/>
    <w:semiHidden/>
    <w:rsid w:val="00CF3B87"/>
  </w:style>
  <w:style w:type="character" w:styleId="CommentReference">
    <w:name w:val="annotation reference"/>
    <w:basedOn w:val="DefaultParagraphFont"/>
    <w:semiHidden/>
    <w:rsid w:val="00CF3B87"/>
    <w:rPr>
      <w:sz w:val="16"/>
      <w:szCs w:val="16"/>
    </w:rPr>
  </w:style>
  <w:style w:type="paragraph" w:styleId="CommentText">
    <w:name w:val="annotation text"/>
    <w:basedOn w:val="Normal"/>
    <w:semiHidden/>
    <w:rsid w:val="00CF3B87"/>
    <w:rPr>
      <w:sz w:val="20"/>
      <w:szCs w:val="20"/>
    </w:rPr>
  </w:style>
  <w:style w:type="paragraph" w:styleId="CommentSubject">
    <w:name w:val="annotation subject"/>
    <w:basedOn w:val="CommentText"/>
    <w:next w:val="CommentText"/>
    <w:semiHidden/>
    <w:rsid w:val="00CF3B87"/>
    <w:rPr>
      <w:b/>
      <w:bCs/>
    </w:rPr>
  </w:style>
  <w:style w:type="paragraph" w:styleId="ListBullet">
    <w:name w:val="List Bullet"/>
    <w:basedOn w:val="Normal"/>
    <w:semiHidden/>
    <w:rsid w:val="00CF3B87"/>
    <w:pPr>
      <w:numPr>
        <w:numId w:val="1"/>
      </w:numPr>
    </w:pPr>
  </w:style>
  <w:style w:type="paragraph" w:styleId="ListBullet2">
    <w:name w:val="List Bullet 2"/>
    <w:basedOn w:val="Normal"/>
    <w:semiHidden/>
    <w:rsid w:val="00CF3B87"/>
    <w:pPr>
      <w:numPr>
        <w:numId w:val="2"/>
      </w:numPr>
    </w:pPr>
  </w:style>
  <w:style w:type="paragraph" w:styleId="ListBullet3">
    <w:name w:val="List Bullet 3"/>
    <w:basedOn w:val="Normal"/>
    <w:rsid w:val="00CF3B87"/>
    <w:pPr>
      <w:numPr>
        <w:numId w:val="3"/>
      </w:numPr>
    </w:pPr>
  </w:style>
  <w:style w:type="paragraph" w:styleId="NormalIndent">
    <w:name w:val="Normal Indent"/>
    <w:basedOn w:val="Normal"/>
    <w:rsid w:val="00CF3B87"/>
    <w:pPr>
      <w:ind w:left="720"/>
    </w:pPr>
  </w:style>
  <w:style w:type="character" w:styleId="Hyperlink">
    <w:name w:val="Hyperlink"/>
    <w:basedOn w:val="DefaultParagraphFont"/>
    <w:uiPriority w:val="99"/>
    <w:rsid w:val="00CF3B87"/>
    <w:rPr>
      <w:color w:val="0000FF"/>
      <w:u w:val="single"/>
    </w:rPr>
  </w:style>
  <w:style w:type="paragraph" w:customStyle="1" w:styleId="Style1">
    <w:name w:val="Style1"/>
    <w:basedOn w:val="NormalIndent"/>
    <w:rsid w:val="00CF3B87"/>
    <w:pPr>
      <w:numPr>
        <w:numId w:val="7"/>
      </w:numPr>
    </w:pPr>
  </w:style>
  <w:style w:type="paragraph" w:customStyle="1" w:styleId="IndentIndent">
    <w:name w:val="Indent Indent"/>
    <w:basedOn w:val="NormalIndent"/>
    <w:rsid w:val="00CF3B87"/>
    <w:pPr>
      <w:ind w:left="1440"/>
    </w:pPr>
  </w:style>
  <w:style w:type="paragraph" w:styleId="ListNumber2">
    <w:name w:val="List Number 2"/>
    <w:aliases w:val="List Number x.y"/>
    <w:basedOn w:val="ListNumber"/>
    <w:next w:val="NormalIndent1inch"/>
    <w:autoRedefine/>
    <w:semiHidden/>
    <w:rsid w:val="00CF3B87"/>
    <w:pPr>
      <w:tabs>
        <w:tab w:val="clear" w:pos="360"/>
      </w:tabs>
      <w:ind w:left="720" w:firstLine="0"/>
    </w:pPr>
    <w:rPr>
      <w:b/>
    </w:rPr>
  </w:style>
  <w:style w:type="paragraph" w:styleId="ListNumber">
    <w:name w:val="List Number"/>
    <w:basedOn w:val="Normal"/>
    <w:semiHidden/>
    <w:rsid w:val="00CF3B87"/>
    <w:pPr>
      <w:tabs>
        <w:tab w:val="num" w:pos="360"/>
      </w:tabs>
      <w:ind w:left="360" w:hanging="360"/>
    </w:pPr>
  </w:style>
  <w:style w:type="paragraph" w:customStyle="1" w:styleId="NormalIndent1inch">
    <w:name w:val="Normal Indent 1 inch"/>
    <w:basedOn w:val="Normal"/>
    <w:autoRedefine/>
    <w:rsid w:val="00CF3B87"/>
    <w:pPr>
      <w:ind w:left="1440"/>
    </w:pPr>
    <w:rPr>
      <w:b/>
    </w:rPr>
  </w:style>
  <w:style w:type="paragraph" w:styleId="ListNumber3">
    <w:name w:val="List Number 3"/>
    <w:basedOn w:val="Normal"/>
    <w:semiHidden/>
    <w:rsid w:val="00CF3B87"/>
    <w:pPr>
      <w:tabs>
        <w:tab w:val="num" w:pos="1080"/>
      </w:tabs>
      <w:ind w:left="1080" w:hanging="360"/>
    </w:pPr>
  </w:style>
  <w:style w:type="paragraph" w:customStyle="1" w:styleId="BoldIndent1inch">
    <w:name w:val="Bold Indent 1 inch"/>
    <w:basedOn w:val="NormalIndent1inch"/>
    <w:rsid w:val="00CF3B87"/>
    <w:rPr>
      <w:b w:val="0"/>
    </w:rPr>
  </w:style>
  <w:style w:type="paragraph" w:styleId="ListNumber5">
    <w:name w:val="List Number 5"/>
    <w:basedOn w:val="Normal"/>
    <w:semiHidden/>
    <w:rsid w:val="00CF3B87"/>
    <w:pPr>
      <w:tabs>
        <w:tab w:val="num" w:pos="1800"/>
      </w:tabs>
      <w:ind w:left="1800" w:hanging="360"/>
    </w:pPr>
  </w:style>
  <w:style w:type="paragraph" w:styleId="ListNumber4">
    <w:name w:val="List Number 4"/>
    <w:basedOn w:val="Normal"/>
    <w:semiHidden/>
    <w:rsid w:val="00CF3B87"/>
    <w:pPr>
      <w:tabs>
        <w:tab w:val="num" w:pos="1440"/>
      </w:tabs>
      <w:ind w:left="1440" w:hanging="360"/>
    </w:pPr>
  </w:style>
  <w:style w:type="paragraph" w:customStyle="1" w:styleId="NormalIndent75">
    <w:name w:val="Normal Indent .75"/>
    <w:basedOn w:val="NormalIndent"/>
    <w:rsid w:val="00CF3B87"/>
    <w:pPr>
      <w:ind w:left="1080"/>
    </w:pPr>
  </w:style>
  <w:style w:type="character" w:styleId="FollowedHyperlink">
    <w:name w:val="FollowedHyperlink"/>
    <w:basedOn w:val="DefaultParagraphFont"/>
    <w:semiHidden/>
    <w:rsid w:val="00CF3B87"/>
    <w:rPr>
      <w:color w:val="800080"/>
      <w:u w:val="single"/>
    </w:rPr>
  </w:style>
  <w:style w:type="paragraph" w:styleId="BodyText">
    <w:name w:val="Body Text"/>
    <w:basedOn w:val="Normal"/>
    <w:link w:val="BodyTextChar1"/>
    <w:semiHidden/>
    <w:rsid w:val="00CF3B87"/>
    <w:rPr>
      <w:b/>
      <w:color w:val="FF0000"/>
    </w:rPr>
  </w:style>
  <w:style w:type="character" w:customStyle="1" w:styleId="NormalIndentChar">
    <w:name w:val="Normal Indent Char"/>
    <w:basedOn w:val="DefaultParagraphFont"/>
    <w:rsid w:val="00CF3B87"/>
    <w:rPr>
      <w:sz w:val="24"/>
      <w:szCs w:val="24"/>
      <w:lang w:val="en-US" w:eastAsia="en-US" w:bidi="ar-SA"/>
    </w:rPr>
  </w:style>
  <w:style w:type="paragraph" w:styleId="ListBullet4">
    <w:name w:val="List Bullet 4"/>
    <w:basedOn w:val="Normal"/>
    <w:semiHidden/>
    <w:rsid w:val="00CF3B87"/>
    <w:pPr>
      <w:numPr>
        <w:numId w:val="5"/>
      </w:numPr>
    </w:pPr>
  </w:style>
  <w:style w:type="paragraph" w:styleId="ListBullet5">
    <w:name w:val="List Bullet 5"/>
    <w:basedOn w:val="Normal"/>
    <w:autoRedefine/>
    <w:semiHidden/>
    <w:rsid w:val="00CF3B87"/>
    <w:pPr>
      <w:numPr>
        <w:numId w:val="4"/>
      </w:numPr>
    </w:pPr>
  </w:style>
  <w:style w:type="paragraph" w:customStyle="1" w:styleId="StyleListBullet2Bold">
    <w:name w:val="Style List Bullet 2 + Bold"/>
    <w:basedOn w:val="Normal"/>
    <w:rsid w:val="00CF3B87"/>
    <w:pPr>
      <w:numPr>
        <w:numId w:val="8"/>
      </w:numPr>
    </w:pPr>
  </w:style>
  <w:style w:type="paragraph" w:styleId="ListParagraph">
    <w:name w:val="List Paragraph"/>
    <w:basedOn w:val="Normal"/>
    <w:uiPriority w:val="34"/>
    <w:qFormat/>
    <w:rsid w:val="00CF3B87"/>
    <w:pPr>
      <w:ind w:left="720"/>
    </w:pPr>
    <w:rPr>
      <w:rFonts w:ascii="Calibri" w:eastAsia="Calibri" w:hAnsi="Calibri"/>
      <w:sz w:val="22"/>
      <w:szCs w:val="22"/>
    </w:rPr>
  </w:style>
  <w:style w:type="paragraph" w:styleId="Title">
    <w:name w:val="Title"/>
    <w:basedOn w:val="Normal"/>
    <w:next w:val="Normal"/>
    <w:qFormat/>
    <w:rsid w:val="00CF3B8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rsid w:val="00CF3B8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0F7B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ListBullet2"/>
    <w:qFormat/>
    <w:rsid w:val="00CF3B87"/>
    <w:pPr>
      <w:numPr>
        <w:numId w:val="0"/>
      </w:numPr>
    </w:pPr>
  </w:style>
  <w:style w:type="character" w:customStyle="1" w:styleId="BodyTextChar1">
    <w:name w:val="Body Text Char1"/>
    <w:basedOn w:val="DefaultParagraphFont"/>
    <w:link w:val="BodyText"/>
    <w:semiHidden/>
    <w:rsid w:val="00495035"/>
    <w:rPr>
      <w:b/>
      <w:color w:val="FF0000"/>
      <w:sz w:val="24"/>
      <w:szCs w:val="24"/>
    </w:rPr>
  </w:style>
  <w:style w:type="character" w:customStyle="1" w:styleId="BodyTextChar">
    <w:name w:val="Body Text Char"/>
    <w:basedOn w:val="DefaultParagraphFont"/>
    <w:semiHidden/>
    <w:rsid w:val="00CF3B87"/>
    <w:rPr>
      <w:b/>
      <w:color w:val="FF0000"/>
      <w:sz w:val="24"/>
      <w:szCs w:val="24"/>
    </w:rPr>
  </w:style>
  <w:style w:type="table" w:styleId="LightList-Accent3">
    <w:name w:val="Light List Accent 3"/>
    <w:basedOn w:val="TableNormal"/>
    <w:uiPriority w:val="61"/>
    <w:rsid w:val="000F7B6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gendaItemLevel1">
    <w:name w:val="Agenda Item Level 1"/>
    <w:basedOn w:val="Normal"/>
    <w:qFormat/>
    <w:rsid w:val="0027575C"/>
    <w:pPr>
      <w:tabs>
        <w:tab w:val="left" w:pos="720"/>
        <w:tab w:val="right" w:leader="dot" w:pos="9360"/>
      </w:tabs>
      <w:spacing w:before="120" w:after="120"/>
    </w:pPr>
    <w:rPr>
      <w:b/>
    </w:rPr>
  </w:style>
  <w:style w:type="paragraph" w:styleId="Revision">
    <w:name w:val="Revision"/>
    <w:hidden/>
    <w:uiPriority w:val="99"/>
    <w:semiHidden/>
    <w:rsid w:val="00E85111"/>
    <w:rPr>
      <w:sz w:val="24"/>
      <w:szCs w:val="24"/>
    </w:rPr>
  </w:style>
  <w:style w:type="character" w:customStyle="1" w:styleId="FooterChar">
    <w:name w:val="Footer Char"/>
    <w:basedOn w:val="DefaultParagraphFont"/>
    <w:link w:val="Footer"/>
    <w:uiPriority w:val="99"/>
    <w:rsid w:val="0099060B"/>
    <w:rPr>
      <w:sz w:val="24"/>
      <w:szCs w:val="24"/>
    </w:rPr>
  </w:style>
  <w:style w:type="character" w:customStyle="1" w:styleId="HeaderChar">
    <w:name w:val="Header Char"/>
    <w:basedOn w:val="DefaultParagraphFont"/>
    <w:link w:val="Header"/>
    <w:uiPriority w:val="99"/>
    <w:rsid w:val="006A4070"/>
    <w:rPr>
      <w:sz w:val="24"/>
      <w:szCs w:val="24"/>
    </w:rPr>
  </w:style>
  <w:style w:type="paragraph" w:styleId="NormalWeb">
    <w:name w:val="Normal (Web)"/>
    <w:basedOn w:val="Normal"/>
    <w:uiPriority w:val="99"/>
    <w:semiHidden/>
    <w:unhideWhenUsed/>
    <w:rsid w:val="004B6B61"/>
    <w:pPr>
      <w:spacing w:before="100" w:beforeAutospacing="1" w:after="100" w:afterAutospacing="1"/>
    </w:pPr>
  </w:style>
  <w:style w:type="paragraph" w:customStyle="1" w:styleId="Default">
    <w:name w:val="Default"/>
    <w:rsid w:val="000B02DC"/>
    <w:pPr>
      <w:autoSpaceDE w:val="0"/>
      <w:autoSpaceDN w:val="0"/>
      <w:adjustRightInd w:val="0"/>
    </w:pPr>
    <w:rPr>
      <w:rFonts w:ascii="Calibri" w:eastAsiaTheme="minorHAnsi" w:hAnsi="Calibri" w:cs="Calibri"/>
      <w:color w:val="000000"/>
      <w:sz w:val="24"/>
      <w:szCs w:val="24"/>
    </w:rPr>
  </w:style>
  <w:style w:type="table" w:styleId="LightShading">
    <w:name w:val="Light Shading"/>
    <w:basedOn w:val="TableNormal"/>
    <w:uiPriority w:val="60"/>
    <w:rsid w:val="00FC5C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CF49DC"/>
    <w:rPr>
      <w:rFonts w:asciiTheme="majorHAnsi" w:eastAsiaTheme="majorEastAsia" w:hAnsiTheme="majorHAnsi"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808">
      <w:bodyDiv w:val="1"/>
      <w:marLeft w:val="0"/>
      <w:marRight w:val="0"/>
      <w:marTop w:val="0"/>
      <w:marBottom w:val="0"/>
      <w:divBdr>
        <w:top w:val="none" w:sz="0" w:space="0" w:color="auto"/>
        <w:left w:val="none" w:sz="0" w:space="0" w:color="auto"/>
        <w:bottom w:val="none" w:sz="0" w:space="0" w:color="auto"/>
        <w:right w:val="none" w:sz="0" w:space="0" w:color="auto"/>
      </w:divBdr>
      <w:divsChild>
        <w:div w:id="461071449">
          <w:marLeft w:val="547"/>
          <w:marRight w:val="0"/>
          <w:marTop w:val="115"/>
          <w:marBottom w:val="0"/>
          <w:divBdr>
            <w:top w:val="none" w:sz="0" w:space="0" w:color="auto"/>
            <w:left w:val="none" w:sz="0" w:space="0" w:color="auto"/>
            <w:bottom w:val="none" w:sz="0" w:space="0" w:color="auto"/>
            <w:right w:val="none" w:sz="0" w:space="0" w:color="auto"/>
          </w:divBdr>
        </w:div>
        <w:div w:id="1833183878">
          <w:marLeft w:val="547"/>
          <w:marRight w:val="0"/>
          <w:marTop w:val="115"/>
          <w:marBottom w:val="0"/>
          <w:divBdr>
            <w:top w:val="none" w:sz="0" w:space="0" w:color="auto"/>
            <w:left w:val="none" w:sz="0" w:space="0" w:color="auto"/>
            <w:bottom w:val="none" w:sz="0" w:space="0" w:color="auto"/>
            <w:right w:val="none" w:sz="0" w:space="0" w:color="auto"/>
          </w:divBdr>
        </w:div>
        <w:div w:id="1742747732">
          <w:marLeft w:val="547"/>
          <w:marRight w:val="0"/>
          <w:marTop w:val="115"/>
          <w:marBottom w:val="0"/>
          <w:divBdr>
            <w:top w:val="none" w:sz="0" w:space="0" w:color="auto"/>
            <w:left w:val="none" w:sz="0" w:space="0" w:color="auto"/>
            <w:bottom w:val="none" w:sz="0" w:space="0" w:color="auto"/>
            <w:right w:val="none" w:sz="0" w:space="0" w:color="auto"/>
          </w:divBdr>
        </w:div>
        <w:div w:id="1934389102">
          <w:marLeft w:val="547"/>
          <w:marRight w:val="0"/>
          <w:marTop w:val="115"/>
          <w:marBottom w:val="0"/>
          <w:divBdr>
            <w:top w:val="none" w:sz="0" w:space="0" w:color="auto"/>
            <w:left w:val="none" w:sz="0" w:space="0" w:color="auto"/>
            <w:bottom w:val="none" w:sz="0" w:space="0" w:color="auto"/>
            <w:right w:val="none" w:sz="0" w:space="0" w:color="auto"/>
          </w:divBdr>
        </w:div>
      </w:divsChild>
    </w:div>
    <w:div w:id="121962509">
      <w:bodyDiv w:val="1"/>
      <w:marLeft w:val="0"/>
      <w:marRight w:val="0"/>
      <w:marTop w:val="0"/>
      <w:marBottom w:val="0"/>
      <w:divBdr>
        <w:top w:val="none" w:sz="0" w:space="0" w:color="auto"/>
        <w:left w:val="none" w:sz="0" w:space="0" w:color="auto"/>
        <w:bottom w:val="none" w:sz="0" w:space="0" w:color="auto"/>
        <w:right w:val="none" w:sz="0" w:space="0" w:color="auto"/>
      </w:divBdr>
      <w:divsChild>
        <w:div w:id="104228100">
          <w:marLeft w:val="547"/>
          <w:marRight w:val="0"/>
          <w:marTop w:val="115"/>
          <w:marBottom w:val="0"/>
          <w:divBdr>
            <w:top w:val="none" w:sz="0" w:space="0" w:color="auto"/>
            <w:left w:val="none" w:sz="0" w:space="0" w:color="auto"/>
            <w:bottom w:val="none" w:sz="0" w:space="0" w:color="auto"/>
            <w:right w:val="none" w:sz="0" w:space="0" w:color="auto"/>
          </w:divBdr>
        </w:div>
        <w:div w:id="509412752">
          <w:marLeft w:val="547"/>
          <w:marRight w:val="0"/>
          <w:marTop w:val="115"/>
          <w:marBottom w:val="0"/>
          <w:divBdr>
            <w:top w:val="none" w:sz="0" w:space="0" w:color="auto"/>
            <w:left w:val="none" w:sz="0" w:space="0" w:color="auto"/>
            <w:bottom w:val="none" w:sz="0" w:space="0" w:color="auto"/>
            <w:right w:val="none" w:sz="0" w:space="0" w:color="auto"/>
          </w:divBdr>
        </w:div>
        <w:div w:id="2122871172">
          <w:marLeft w:val="547"/>
          <w:marRight w:val="0"/>
          <w:marTop w:val="115"/>
          <w:marBottom w:val="0"/>
          <w:divBdr>
            <w:top w:val="none" w:sz="0" w:space="0" w:color="auto"/>
            <w:left w:val="none" w:sz="0" w:space="0" w:color="auto"/>
            <w:bottom w:val="none" w:sz="0" w:space="0" w:color="auto"/>
            <w:right w:val="none" w:sz="0" w:space="0" w:color="auto"/>
          </w:divBdr>
        </w:div>
        <w:div w:id="1297181758">
          <w:marLeft w:val="1166"/>
          <w:marRight w:val="0"/>
          <w:marTop w:val="115"/>
          <w:marBottom w:val="0"/>
          <w:divBdr>
            <w:top w:val="none" w:sz="0" w:space="0" w:color="auto"/>
            <w:left w:val="none" w:sz="0" w:space="0" w:color="auto"/>
            <w:bottom w:val="none" w:sz="0" w:space="0" w:color="auto"/>
            <w:right w:val="none" w:sz="0" w:space="0" w:color="auto"/>
          </w:divBdr>
        </w:div>
        <w:div w:id="1845893519">
          <w:marLeft w:val="1166"/>
          <w:marRight w:val="0"/>
          <w:marTop w:val="115"/>
          <w:marBottom w:val="0"/>
          <w:divBdr>
            <w:top w:val="none" w:sz="0" w:space="0" w:color="auto"/>
            <w:left w:val="none" w:sz="0" w:space="0" w:color="auto"/>
            <w:bottom w:val="none" w:sz="0" w:space="0" w:color="auto"/>
            <w:right w:val="none" w:sz="0" w:space="0" w:color="auto"/>
          </w:divBdr>
        </w:div>
        <w:div w:id="549340618">
          <w:marLeft w:val="1166"/>
          <w:marRight w:val="0"/>
          <w:marTop w:val="115"/>
          <w:marBottom w:val="0"/>
          <w:divBdr>
            <w:top w:val="none" w:sz="0" w:space="0" w:color="auto"/>
            <w:left w:val="none" w:sz="0" w:space="0" w:color="auto"/>
            <w:bottom w:val="none" w:sz="0" w:space="0" w:color="auto"/>
            <w:right w:val="none" w:sz="0" w:space="0" w:color="auto"/>
          </w:divBdr>
        </w:div>
        <w:div w:id="786584355">
          <w:marLeft w:val="1166"/>
          <w:marRight w:val="0"/>
          <w:marTop w:val="115"/>
          <w:marBottom w:val="0"/>
          <w:divBdr>
            <w:top w:val="none" w:sz="0" w:space="0" w:color="auto"/>
            <w:left w:val="none" w:sz="0" w:space="0" w:color="auto"/>
            <w:bottom w:val="none" w:sz="0" w:space="0" w:color="auto"/>
            <w:right w:val="none" w:sz="0" w:space="0" w:color="auto"/>
          </w:divBdr>
        </w:div>
      </w:divsChild>
    </w:div>
    <w:div w:id="321546910">
      <w:bodyDiv w:val="1"/>
      <w:marLeft w:val="0"/>
      <w:marRight w:val="0"/>
      <w:marTop w:val="0"/>
      <w:marBottom w:val="0"/>
      <w:divBdr>
        <w:top w:val="none" w:sz="0" w:space="0" w:color="auto"/>
        <w:left w:val="none" w:sz="0" w:space="0" w:color="auto"/>
        <w:bottom w:val="none" w:sz="0" w:space="0" w:color="auto"/>
        <w:right w:val="none" w:sz="0" w:space="0" w:color="auto"/>
      </w:divBdr>
    </w:div>
    <w:div w:id="1101560268">
      <w:bodyDiv w:val="1"/>
      <w:marLeft w:val="0"/>
      <w:marRight w:val="0"/>
      <w:marTop w:val="0"/>
      <w:marBottom w:val="0"/>
      <w:divBdr>
        <w:top w:val="none" w:sz="0" w:space="0" w:color="auto"/>
        <w:left w:val="none" w:sz="0" w:space="0" w:color="auto"/>
        <w:bottom w:val="none" w:sz="0" w:space="0" w:color="auto"/>
        <w:right w:val="none" w:sz="0" w:space="0" w:color="auto"/>
      </w:divBdr>
      <w:divsChild>
        <w:div w:id="1775050492">
          <w:marLeft w:val="547"/>
          <w:marRight w:val="0"/>
          <w:marTop w:val="115"/>
          <w:marBottom w:val="0"/>
          <w:divBdr>
            <w:top w:val="none" w:sz="0" w:space="0" w:color="auto"/>
            <w:left w:val="none" w:sz="0" w:space="0" w:color="auto"/>
            <w:bottom w:val="none" w:sz="0" w:space="0" w:color="auto"/>
            <w:right w:val="none" w:sz="0" w:space="0" w:color="auto"/>
          </w:divBdr>
        </w:div>
        <w:div w:id="307132594">
          <w:marLeft w:val="547"/>
          <w:marRight w:val="0"/>
          <w:marTop w:val="115"/>
          <w:marBottom w:val="0"/>
          <w:divBdr>
            <w:top w:val="none" w:sz="0" w:space="0" w:color="auto"/>
            <w:left w:val="none" w:sz="0" w:space="0" w:color="auto"/>
            <w:bottom w:val="none" w:sz="0" w:space="0" w:color="auto"/>
            <w:right w:val="none" w:sz="0" w:space="0" w:color="auto"/>
          </w:divBdr>
        </w:div>
        <w:div w:id="857693682">
          <w:marLeft w:val="547"/>
          <w:marRight w:val="0"/>
          <w:marTop w:val="115"/>
          <w:marBottom w:val="0"/>
          <w:divBdr>
            <w:top w:val="none" w:sz="0" w:space="0" w:color="auto"/>
            <w:left w:val="none" w:sz="0" w:space="0" w:color="auto"/>
            <w:bottom w:val="none" w:sz="0" w:space="0" w:color="auto"/>
            <w:right w:val="none" w:sz="0" w:space="0" w:color="auto"/>
          </w:divBdr>
        </w:div>
      </w:divsChild>
    </w:div>
    <w:div w:id="1472289050">
      <w:bodyDiv w:val="1"/>
      <w:marLeft w:val="0"/>
      <w:marRight w:val="0"/>
      <w:marTop w:val="0"/>
      <w:marBottom w:val="0"/>
      <w:divBdr>
        <w:top w:val="none" w:sz="0" w:space="0" w:color="auto"/>
        <w:left w:val="none" w:sz="0" w:space="0" w:color="auto"/>
        <w:bottom w:val="none" w:sz="0" w:space="0" w:color="auto"/>
        <w:right w:val="none" w:sz="0" w:space="0" w:color="auto"/>
      </w:divBdr>
      <w:divsChild>
        <w:div w:id="413359272">
          <w:marLeft w:val="1166"/>
          <w:marRight w:val="0"/>
          <w:marTop w:val="115"/>
          <w:marBottom w:val="0"/>
          <w:divBdr>
            <w:top w:val="none" w:sz="0" w:space="0" w:color="auto"/>
            <w:left w:val="none" w:sz="0" w:space="0" w:color="auto"/>
            <w:bottom w:val="none" w:sz="0" w:space="0" w:color="auto"/>
            <w:right w:val="none" w:sz="0" w:space="0" w:color="auto"/>
          </w:divBdr>
        </w:div>
        <w:div w:id="416824393">
          <w:marLeft w:val="1166"/>
          <w:marRight w:val="0"/>
          <w:marTop w:val="115"/>
          <w:marBottom w:val="0"/>
          <w:divBdr>
            <w:top w:val="none" w:sz="0" w:space="0" w:color="auto"/>
            <w:left w:val="none" w:sz="0" w:space="0" w:color="auto"/>
            <w:bottom w:val="none" w:sz="0" w:space="0" w:color="auto"/>
            <w:right w:val="none" w:sz="0" w:space="0" w:color="auto"/>
          </w:divBdr>
        </w:div>
        <w:div w:id="484471435">
          <w:marLeft w:val="1166"/>
          <w:marRight w:val="0"/>
          <w:marTop w:val="115"/>
          <w:marBottom w:val="0"/>
          <w:divBdr>
            <w:top w:val="none" w:sz="0" w:space="0" w:color="auto"/>
            <w:left w:val="none" w:sz="0" w:space="0" w:color="auto"/>
            <w:bottom w:val="none" w:sz="0" w:space="0" w:color="auto"/>
            <w:right w:val="none" w:sz="0" w:space="0" w:color="auto"/>
          </w:divBdr>
        </w:div>
        <w:div w:id="1606427228">
          <w:marLeft w:val="1166"/>
          <w:marRight w:val="0"/>
          <w:marTop w:val="115"/>
          <w:marBottom w:val="0"/>
          <w:divBdr>
            <w:top w:val="none" w:sz="0" w:space="0" w:color="auto"/>
            <w:left w:val="none" w:sz="0" w:space="0" w:color="auto"/>
            <w:bottom w:val="none" w:sz="0" w:space="0" w:color="auto"/>
            <w:right w:val="none" w:sz="0" w:space="0" w:color="auto"/>
          </w:divBdr>
        </w:div>
        <w:div w:id="260377245">
          <w:marLeft w:val="1166"/>
          <w:marRight w:val="0"/>
          <w:marTop w:val="115"/>
          <w:marBottom w:val="0"/>
          <w:divBdr>
            <w:top w:val="none" w:sz="0" w:space="0" w:color="auto"/>
            <w:left w:val="none" w:sz="0" w:space="0" w:color="auto"/>
            <w:bottom w:val="none" w:sz="0" w:space="0" w:color="auto"/>
            <w:right w:val="none" w:sz="0" w:space="0" w:color="auto"/>
          </w:divBdr>
        </w:div>
        <w:div w:id="1069352143">
          <w:marLeft w:val="1166"/>
          <w:marRight w:val="0"/>
          <w:marTop w:val="115"/>
          <w:marBottom w:val="0"/>
          <w:divBdr>
            <w:top w:val="none" w:sz="0" w:space="0" w:color="auto"/>
            <w:left w:val="none" w:sz="0" w:space="0" w:color="auto"/>
            <w:bottom w:val="none" w:sz="0" w:space="0" w:color="auto"/>
            <w:right w:val="none" w:sz="0" w:space="0" w:color="auto"/>
          </w:divBdr>
        </w:div>
        <w:div w:id="1542092527">
          <w:marLeft w:val="1166"/>
          <w:marRight w:val="0"/>
          <w:marTop w:val="115"/>
          <w:marBottom w:val="0"/>
          <w:divBdr>
            <w:top w:val="none" w:sz="0" w:space="0" w:color="auto"/>
            <w:left w:val="none" w:sz="0" w:space="0" w:color="auto"/>
            <w:bottom w:val="none" w:sz="0" w:space="0" w:color="auto"/>
            <w:right w:val="none" w:sz="0" w:space="0" w:color="auto"/>
          </w:divBdr>
        </w:div>
      </w:divsChild>
    </w:div>
    <w:div w:id="1999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F35C-8F4A-4207-9FA0-1BB7640F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Efficiency Maine Trust</vt:lpstr>
    </vt:vector>
  </TitlesOfParts>
  <Company>Hewlett-Packard</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Maine Trust</dc:title>
  <dc:creator>sunshine</dc:creator>
  <cp:lastModifiedBy>Karen Bickerman</cp:lastModifiedBy>
  <cp:revision>2</cp:revision>
  <cp:lastPrinted>2014-01-09T14:27:00Z</cp:lastPrinted>
  <dcterms:created xsi:type="dcterms:W3CDTF">2014-03-20T11:05:00Z</dcterms:created>
  <dcterms:modified xsi:type="dcterms:W3CDTF">2014-03-20T11:05:00Z</dcterms:modified>
</cp:coreProperties>
</file>